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"/>
        <w:tblW w:w="51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436"/>
        <w:gridCol w:w="3725"/>
      </w:tblGrid>
      <w:tr w:rsidR="00880783" w:rsidRPr="00AA4794" w:rsidTr="00E55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515"/>
        </w:trPr>
        <w:tc>
          <w:tcPr>
            <w:tcW w:w="7435" w:type="dxa"/>
            <w:tcMar>
              <w:right w:w="288" w:type="dxa"/>
            </w:tcMar>
          </w:tcPr>
          <w:p w:rsidR="005C61E4" w:rsidRPr="00AA4794" w:rsidRDefault="005C61E4" w:rsidP="005C61E4">
            <w:pPr>
              <w:spacing w:after="160" w:line="312" w:lineRule="auto"/>
            </w:pPr>
            <w:r w:rsidRPr="00AA4794">
              <w:rPr>
                <w:noProof/>
                <w:lang w:eastAsia="en-US"/>
              </w:rPr>
              <w:drawing>
                <wp:inline distT="0" distB="0" distL="0" distR="0" wp14:anchorId="1A7A4144" wp14:editId="5F2681ED">
                  <wp:extent cx="4572000" cy="29432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02D9594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294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C61E4" w:rsidRPr="0005719A" w:rsidRDefault="0005719A" w:rsidP="005C61E4">
            <w:pPr>
              <w:pStyle w:val="Date"/>
              <w:rPr>
                <w:sz w:val="78"/>
              </w:rPr>
            </w:pPr>
            <w:r w:rsidRPr="0005719A">
              <w:rPr>
                <w:sz w:val="78"/>
              </w:rPr>
              <w:t>OCt</w:t>
            </w:r>
            <w:r w:rsidR="00C60982">
              <w:rPr>
                <w:sz w:val="78"/>
              </w:rPr>
              <w:t xml:space="preserve"> 20-22</w:t>
            </w:r>
            <w:r w:rsidRPr="0005719A">
              <w:rPr>
                <w:sz w:val="78"/>
              </w:rPr>
              <w:t>, 2017</w:t>
            </w:r>
          </w:p>
          <w:p w:rsidR="0005719A" w:rsidRDefault="0005719A" w:rsidP="005C61E4">
            <w:pPr>
              <w:pStyle w:val="Title"/>
              <w:rPr>
                <w:sz w:val="72"/>
              </w:rPr>
            </w:pPr>
            <w:r w:rsidRPr="0005719A">
              <w:rPr>
                <w:sz w:val="72"/>
              </w:rPr>
              <w:t>New Direction</w:t>
            </w:r>
            <w:r>
              <w:rPr>
                <w:sz w:val="72"/>
              </w:rPr>
              <w:t>S</w:t>
            </w:r>
          </w:p>
          <w:p w:rsidR="005C61E4" w:rsidRDefault="003E0015" w:rsidP="005C61E4">
            <w:pPr>
              <w:pStyle w:val="Title"/>
              <w:rPr>
                <w:sz w:val="72"/>
              </w:rPr>
            </w:pPr>
            <w:r>
              <w:rPr>
                <w:sz w:val="72"/>
              </w:rPr>
              <w:t>Emotional Intelligence</w:t>
            </w:r>
            <w:r w:rsidR="00516898">
              <w:rPr>
                <w:sz w:val="72"/>
              </w:rPr>
              <w:br/>
            </w:r>
            <w:r w:rsidR="00A153A7">
              <w:rPr>
                <w:sz w:val="72"/>
              </w:rPr>
              <w:t>Weekend</w:t>
            </w:r>
            <w:r w:rsidR="00C52EFC">
              <w:rPr>
                <w:sz w:val="72"/>
              </w:rPr>
              <w:t xml:space="preserve"> Fresno</w:t>
            </w:r>
          </w:p>
          <w:p w:rsidR="0005719A" w:rsidRPr="0005719A" w:rsidRDefault="0005719A" w:rsidP="0005719A"/>
          <w:p w:rsidR="005C61E4" w:rsidRDefault="00A153A7" w:rsidP="009F3C86">
            <w:pPr>
              <w:pStyle w:val="Heading1"/>
              <w:spacing w:before="0" w:after="0" w:line="360" w:lineRule="auto"/>
              <w:outlineLvl w:val="0"/>
            </w:pPr>
            <w:r>
              <w:t>Emotional Breakthrough Workshop</w:t>
            </w:r>
          </w:p>
          <w:p w:rsidR="00C81D24" w:rsidRDefault="00E55BFD" w:rsidP="00C81D24">
            <w:r>
              <w:t>For over 30 years, we’ve been helping people with issues – abuse, trauma, abandonment, grief, anger, guilt and more – empower themselves to push thru negative programming</w:t>
            </w:r>
            <w:r w:rsidR="00C52EFC">
              <w:t>,</w:t>
            </w:r>
            <w:r>
              <w:t xml:space="preserve"> to be</w:t>
            </w:r>
            <w:r w:rsidR="00C52EFC">
              <w:t>come</w:t>
            </w:r>
            <w:r>
              <w:t xml:space="preserve"> the YOU you’ve always wanted to be.  Find safety, empower your feelings, heal your past.  Let’s create an amazing present, and future, together!</w:t>
            </w:r>
            <w:r w:rsidR="00C81D24">
              <w:br/>
            </w:r>
          </w:p>
          <w:p w:rsidR="00C81D24" w:rsidRDefault="00C81D24" w:rsidP="00C81D24">
            <w:r w:rsidRPr="00C81D24">
              <w:t>Be bold.  Be brave.  Be YOU!</w:t>
            </w:r>
          </w:p>
          <w:p w:rsidR="00880783" w:rsidRPr="00AA4794" w:rsidRDefault="00C52EFC" w:rsidP="00026698">
            <w:pPr>
              <w:spacing w:after="160" w:line="312" w:lineRule="auto"/>
            </w:pPr>
            <w:r>
              <w:br/>
            </w:r>
            <w:r w:rsidR="005C61E4" w:rsidRPr="00AA4794">
              <w:rPr>
                <w:noProof/>
                <w:lang w:eastAsia="en-US"/>
              </w:rPr>
              <w:drawing>
                <wp:inline distT="0" distB="0" distL="0" distR="0" wp14:anchorId="63535216" wp14:editId="0E8112E7">
                  <wp:extent cx="460800" cy="460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logo ms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00" cy="46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5" w:type="dxa"/>
          </w:tcPr>
          <w:p w:rsidR="005C61E4" w:rsidRPr="00AA4794" w:rsidRDefault="00E55BFD" w:rsidP="00E55BFD">
            <w:pPr>
              <w:pStyle w:val="Heading2"/>
              <w:outlineLvl w:val="1"/>
            </w:pPr>
            <w:r>
              <w:t>Emotional Mastery:</w:t>
            </w:r>
            <w:r>
              <w:br/>
            </w:r>
            <w:r w:rsidR="00B00055">
              <w:t xml:space="preserve">Take Control of your </w:t>
            </w:r>
            <w:r>
              <w:t xml:space="preserve">Thoughts, </w:t>
            </w:r>
            <w:r w:rsidR="00B00055">
              <w:t>Feelings &amp; Emotions</w:t>
            </w:r>
          </w:p>
          <w:p w:rsidR="005C61E4" w:rsidRPr="00AA4794" w:rsidRDefault="001969CD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-909312545"/>
                <w:placeholder>
                  <w:docPart w:val="9003BCA3938447E888FB50E06C85B43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:rsidR="00B00055" w:rsidRPr="00AA4794" w:rsidRDefault="00BC3E42" w:rsidP="00E55BFD">
            <w:pPr>
              <w:pStyle w:val="Heading2"/>
              <w:outlineLvl w:val="1"/>
            </w:pPr>
            <w:bookmarkStart w:id="0" w:name="_GoBack"/>
            <w:r>
              <w:t>KNOW</w:t>
            </w:r>
            <w:r w:rsidR="00B00055">
              <w:t xml:space="preserve"> you.</w:t>
            </w:r>
            <w:r w:rsidR="00B00055">
              <w:br/>
            </w:r>
            <w:r>
              <w:t>EMPOWER you.</w:t>
            </w:r>
            <w:r>
              <w:br/>
              <w:t>ENJOY you!</w:t>
            </w:r>
          </w:p>
          <w:bookmarkEnd w:id="0"/>
          <w:p w:rsidR="005C61E4" w:rsidRPr="00AA4794" w:rsidRDefault="001969CD" w:rsidP="00E55BFD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1193575528"/>
                <w:placeholder>
                  <w:docPart w:val="ECA2A5D18A8E43958742974B8AB038F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:rsidR="005C61E4" w:rsidRPr="00AA4794" w:rsidRDefault="00E55BFD" w:rsidP="005C61E4">
            <w:pPr>
              <w:pStyle w:val="Heading2"/>
              <w:outlineLvl w:val="1"/>
            </w:pPr>
            <w:r>
              <w:t>Turn Negative Feelings into P</w:t>
            </w:r>
            <w:r w:rsidR="00B00055">
              <w:t>ositives</w:t>
            </w:r>
          </w:p>
          <w:p w:rsidR="005C61E4" w:rsidRPr="00AA4794" w:rsidRDefault="001969CD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-59171642"/>
                <w:placeholder>
                  <w:docPart w:val="19E19BEA389E4B6ABC10B1FABE38A30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:rsidR="00AA4794" w:rsidRPr="00AA4794" w:rsidRDefault="00E55BFD" w:rsidP="00E55BFD">
            <w:pPr>
              <w:pStyle w:val="Heading2"/>
              <w:outlineLvl w:val="1"/>
            </w:pPr>
            <w:r>
              <w:t>Become a Therapeutic P</w:t>
            </w:r>
            <w:r w:rsidR="00B00055" w:rsidRPr="00B00055">
              <w:t>erson</w:t>
            </w:r>
            <w:r w:rsidR="00B00055">
              <w:t>,</w:t>
            </w:r>
            <w:r>
              <w:t xml:space="preserve"> f</w:t>
            </w:r>
            <w:r w:rsidR="00B00055">
              <w:t xml:space="preserve">or </w:t>
            </w:r>
            <w:r>
              <w:t>Yourself and O</w:t>
            </w:r>
            <w:r w:rsidR="00B00055">
              <w:t>thers</w:t>
            </w:r>
          </w:p>
          <w:p w:rsidR="005C61E4" w:rsidRPr="00AA4794" w:rsidRDefault="00516898" w:rsidP="005C61E4">
            <w:pPr>
              <w:pStyle w:val="Heading3"/>
              <w:outlineLvl w:val="2"/>
            </w:pPr>
            <w:r>
              <w:t>New Directions</w:t>
            </w:r>
            <w:r>
              <w:br/>
              <w:t>@ VMS Family Counseling</w:t>
            </w:r>
          </w:p>
          <w:p w:rsidR="005C61E4" w:rsidRPr="00AA4794" w:rsidRDefault="001969CD" w:rsidP="00516898">
            <w:pPr>
              <w:pStyle w:val="ContactInfo"/>
              <w:spacing w:line="312" w:lineRule="auto"/>
            </w:pPr>
            <w:sdt>
              <w:sdtPr>
                <w:alias w:val="Enter street address, city, st zip code:"/>
                <w:tag w:val="Enter street address, city, st zip code:"/>
                <w:id w:val="857003158"/>
                <w:placeholder>
                  <w:docPart w:val="04EB06778C404BDFB9EB666A36DD3B8A"/>
                </w:placeholder>
                <w15:appearance w15:val="hidden"/>
                <w:text w:multiLine="1"/>
              </w:sdtPr>
              <w:sdtEndPr/>
              <w:sdtContent>
                <w:r w:rsidR="00516898">
                  <w:t>2350 W. Shaw Ave, #144</w:t>
                </w:r>
                <w:r w:rsidR="00516898">
                  <w:br/>
                  <w:t>Fresno, CA 93711</w:t>
                </w:r>
              </w:sdtContent>
            </w:sdt>
          </w:p>
          <w:p w:rsidR="005C61E4" w:rsidRPr="00AA4794" w:rsidRDefault="00516898" w:rsidP="00AA4794">
            <w:pPr>
              <w:pStyle w:val="ContactInfo"/>
              <w:spacing w:line="312" w:lineRule="auto"/>
            </w:pPr>
            <w:r>
              <w:t>(916) 599-8597</w:t>
            </w:r>
          </w:p>
          <w:p w:rsidR="005C61E4" w:rsidRPr="00AA4794" w:rsidRDefault="00516898" w:rsidP="00AA4794">
            <w:pPr>
              <w:pStyle w:val="ContactInfo"/>
              <w:spacing w:line="312" w:lineRule="auto"/>
            </w:pPr>
            <w:r>
              <w:t>NewDirectionsWorkshop.com</w:t>
            </w:r>
          </w:p>
          <w:p w:rsidR="005C61E4" w:rsidRPr="00AA4794" w:rsidRDefault="00516898" w:rsidP="00516898">
            <w:pPr>
              <w:pStyle w:val="ContactInfo"/>
              <w:spacing w:line="312" w:lineRule="auto"/>
            </w:pPr>
            <w:r>
              <w:t>Friday evening, Sat &amp; Sun</w:t>
            </w:r>
            <w:r>
              <w:br/>
            </w:r>
            <w:r w:rsidR="00E55BFD">
              <w:t>Oct. 20-22</w:t>
            </w:r>
          </w:p>
        </w:tc>
      </w:tr>
    </w:tbl>
    <w:p w:rsidR="005C61E4" w:rsidRPr="00076F31" w:rsidRDefault="005C61E4" w:rsidP="00AA4794">
      <w:pPr>
        <w:pStyle w:val="NoSpacing"/>
      </w:pPr>
    </w:p>
    <w:sectPr w:rsidR="005C61E4" w:rsidRPr="00076F31" w:rsidSect="00B00055">
      <w:pgSz w:w="12240" w:h="15840"/>
      <w:pgMar w:top="63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9CD" w:rsidRDefault="001969CD" w:rsidP="005F5D5F">
      <w:pPr>
        <w:spacing w:after="0" w:line="240" w:lineRule="auto"/>
      </w:pPr>
      <w:r>
        <w:separator/>
      </w:r>
    </w:p>
  </w:endnote>
  <w:endnote w:type="continuationSeparator" w:id="0">
    <w:p w:rsidR="001969CD" w:rsidRDefault="001969CD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9CD" w:rsidRDefault="001969CD" w:rsidP="005F5D5F">
      <w:pPr>
        <w:spacing w:after="0" w:line="240" w:lineRule="auto"/>
      </w:pPr>
      <w:r>
        <w:separator/>
      </w:r>
    </w:p>
  </w:footnote>
  <w:footnote w:type="continuationSeparator" w:id="0">
    <w:p w:rsidR="001969CD" w:rsidRDefault="001969CD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19"/>
    <w:rsid w:val="000168C0"/>
    <w:rsid w:val="00026698"/>
    <w:rsid w:val="000427C6"/>
    <w:rsid w:val="0005719A"/>
    <w:rsid w:val="000748C5"/>
    <w:rsid w:val="00076F31"/>
    <w:rsid w:val="00171CDD"/>
    <w:rsid w:val="00175521"/>
    <w:rsid w:val="00181FB9"/>
    <w:rsid w:val="001969CD"/>
    <w:rsid w:val="001C2778"/>
    <w:rsid w:val="00251739"/>
    <w:rsid w:val="00261A78"/>
    <w:rsid w:val="002A7F19"/>
    <w:rsid w:val="0035076C"/>
    <w:rsid w:val="003B6A17"/>
    <w:rsid w:val="003E0015"/>
    <w:rsid w:val="004057FE"/>
    <w:rsid w:val="00411532"/>
    <w:rsid w:val="00454407"/>
    <w:rsid w:val="00516898"/>
    <w:rsid w:val="005222EE"/>
    <w:rsid w:val="00541BB3"/>
    <w:rsid w:val="00544732"/>
    <w:rsid w:val="005C61E4"/>
    <w:rsid w:val="005F5D5F"/>
    <w:rsid w:val="00665EA1"/>
    <w:rsid w:val="006E5B0F"/>
    <w:rsid w:val="0079199F"/>
    <w:rsid w:val="007B5354"/>
    <w:rsid w:val="00837654"/>
    <w:rsid w:val="00880783"/>
    <w:rsid w:val="008B5772"/>
    <w:rsid w:val="008C031F"/>
    <w:rsid w:val="008C1756"/>
    <w:rsid w:val="008D17FF"/>
    <w:rsid w:val="008F6C52"/>
    <w:rsid w:val="009141C6"/>
    <w:rsid w:val="009F3C86"/>
    <w:rsid w:val="00A03450"/>
    <w:rsid w:val="00A153A7"/>
    <w:rsid w:val="00A64EBC"/>
    <w:rsid w:val="00A97C88"/>
    <w:rsid w:val="00AA4794"/>
    <w:rsid w:val="00AB3068"/>
    <w:rsid w:val="00AB58F4"/>
    <w:rsid w:val="00AF32DC"/>
    <w:rsid w:val="00B00055"/>
    <w:rsid w:val="00B46A60"/>
    <w:rsid w:val="00BC3E42"/>
    <w:rsid w:val="00BC6ED1"/>
    <w:rsid w:val="00C52EFC"/>
    <w:rsid w:val="00C57F20"/>
    <w:rsid w:val="00C60982"/>
    <w:rsid w:val="00C81D24"/>
    <w:rsid w:val="00D16845"/>
    <w:rsid w:val="00D519E7"/>
    <w:rsid w:val="00D56FBE"/>
    <w:rsid w:val="00D751DD"/>
    <w:rsid w:val="00E3564F"/>
    <w:rsid w:val="00E55BFD"/>
    <w:rsid w:val="00EC1838"/>
    <w:rsid w:val="00F2548A"/>
    <w:rsid w:val="00F95B8A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E47874-5C84-4422-BCB8-118C16D6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relstein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03BCA3938447E888FB50E06C85B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40B2-0FE3-48DB-AA0D-FD7B392635D4}"/>
      </w:docPartPr>
      <w:docPartBody>
        <w:p w:rsidR="009651BF" w:rsidRDefault="0070797D">
          <w:pPr>
            <w:pStyle w:val="9003BCA3938447E888FB50E06C85B435"/>
          </w:pPr>
          <w:r w:rsidRPr="00AA4794">
            <w:t>────</w:t>
          </w:r>
        </w:p>
      </w:docPartBody>
    </w:docPart>
    <w:docPart>
      <w:docPartPr>
        <w:name w:val="ECA2A5D18A8E43958742974B8AB03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6AA33-D127-44D1-AB6E-76023ABC15D5}"/>
      </w:docPartPr>
      <w:docPartBody>
        <w:p w:rsidR="009651BF" w:rsidRDefault="0070797D">
          <w:pPr>
            <w:pStyle w:val="ECA2A5D18A8E43958742974B8AB038FD"/>
          </w:pPr>
          <w:r w:rsidRPr="00AA4794">
            <w:t>────</w:t>
          </w:r>
        </w:p>
      </w:docPartBody>
    </w:docPart>
    <w:docPart>
      <w:docPartPr>
        <w:name w:val="19E19BEA389E4B6ABC10B1FABE38A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82533-58C4-46DC-A52C-41657A51ADBC}"/>
      </w:docPartPr>
      <w:docPartBody>
        <w:p w:rsidR="009651BF" w:rsidRDefault="0070797D">
          <w:pPr>
            <w:pStyle w:val="19E19BEA389E4B6ABC10B1FABE38A300"/>
          </w:pPr>
          <w:r w:rsidRPr="00AA4794">
            <w:t>────</w:t>
          </w:r>
        </w:p>
      </w:docPartBody>
    </w:docPart>
    <w:docPart>
      <w:docPartPr>
        <w:name w:val="04EB06778C404BDFB9EB666A36DD3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D3DFF-3ED6-465A-9A28-B0C79B4C6736}"/>
      </w:docPartPr>
      <w:docPartBody>
        <w:p w:rsidR="009651BF" w:rsidRDefault="0070797D">
          <w:pPr>
            <w:pStyle w:val="04EB06778C404BDFB9EB666A36DD3B8A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BF"/>
    <w:rsid w:val="0005484E"/>
    <w:rsid w:val="0070797D"/>
    <w:rsid w:val="0096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968B2FA5FC4F34AC05F0B99671E8BB">
    <w:name w:val="AE968B2FA5FC4F34AC05F0B99671E8BB"/>
  </w:style>
  <w:style w:type="paragraph" w:customStyle="1" w:styleId="7112EAF990534C118EB12582F6CD1B04">
    <w:name w:val="7112EAF990534C118EB12582F6CD1B04"/>
  </w:style>
  <w:style w:type="paragraph" w:customStyle="1" w:styleId="D74FB854941F4BD3ACBE6665C7F2D76B">
    <w:name w:val="D74FB854941F4BD3ACBE6665C7F2D76B"/>
  </w:style>
  <w:style w:type="paragraph" w:customStyle="1" w:styleId="A7658C32A1A34E8993382E8324F5AD05">
    <w:name w:val="A7658C32A1A34E8993382E8324F5AD05"/>
  </w:style>
  <w:style w:type="paragraph" w:customStyle="1" w:styleId="56CA5EF02B1547A9B9CD05993266741F">
    <w:name w:val="56CA5EF02B1547A9B9CD05993266741F"/>
  </w:style>
  <w:style w:type="paragraph" w:customStyle="1" w:styleId="9003BCA3938447E888FB50E06C85B435">
    <w:name w:val="9003BCA3938447E888FB50E06C85B435"/>
  </w:style>
  <w:style w:type="paragraph" w:customStyle="1" w:styleId="8F0F5E3C587643B4B30B04A47F0EC36E">
    <w:name w:val="8F0F5E3C587643B4B30B04A47F0EC36E"/>
  </w:style>
  <w:style w:type="paragraph" w:customStyle="1" w:styleId="ECA2A5D18A8E43958742974B8AB038FD">
    <w:name w:val="ECA2A5D18A8E43958742974B8AB038FD"/>
  </w:style>
  <w:style w:type="paragraph" w:customStyle="1" w:styleId="603455CBB29D4D5EBE1F0D546E335451">
    <w:name w:val="603455CBB29D4D5EBE1F0D546E335451"/>
  </w:style>
  <w:style w:type="paragraph" w:customStyle="1" w:styleId="19E19BEA389E4B6ABC10B1FABE38A300">
    <w:name w:val="19E19BEA389E4B6ABC10B1FABE38A300"/>
  </w:style>
  <w:style w:type="paragraph" w:customStyle="1" w:styleId="EC332C0D17DA4C9786BE190851A6E7DA">
    <w:name w:val="EC332C0D17DA4C9786BE190851A6E7DA"/>
  </w:style>
  <w:style w:type="paragraph" w:customStyle="1" w:styleId="D8A78CCE837D4265A1C296994CBB221B">
    <w:name w:val="D8A78CCE837D4265A1C296994CBB221B"/>
  </w:style>
  <w:style w:type="paragraph" w:customStyle="1" w:styleId="D2C8E5F1DFEA424C8DD030ABF3ADC082">
    <w:name w:val="D2C8E5F1DFEA424C8DD030ABF3ADC082"/>
  </w:style>
  <w:style w:type="paragraph" w:customStyle="1" w:styleId="6C97E3472BB44B85A9C221E2A8BF4241">
    <w:name w:val="6C97E3472BB44B85A9C221E2A8BF4241"/>
  </w:style>
  <w:style w:type="paragraph" w:customStyle="1" w:styleId="04EB06778C404BDFB9EB666A36DD3B8A">
    <w:name w:val="04EB06778C404BDFB9EB666A36DD3B8A"/>
  </w:style>
  <w:style w:type="paragraph" w:customStyle="1" w:styleId="B4E4B935708548BB8530AC8FE53D54AC">
    <w:name w:val="B4E4B935708548BB8530AC8FE53D54AC"/>
  </w:style>
  <w:style w:type="paragraph" w:customStyle="1" w:styleId="CB7BCA08FADC4A2A8979C955295E091E">
    <w:name w:val="CB7BCA08FADC4A2A8979C955295E091E"/>
  </w:style>
  <w:style w:type="paragraph" w:customStyle="1" w:styleId="2FC9E252B2F54CE8A82FD4C17A77B81D">
    <w:name w:val="2FC9E252B2F54CE8A82FD4C17A77B8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027A6-9B46-4B53-AB02-1BF9935B6AA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D1FFFE5A-CEC4-48FB-B26B-DD62C3AB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EDCFF-4B91-44CB-B30D-61030995C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flyer.dotx</Template>
  <TotalTime>804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mperelstein</dc:creator>
  <cp:keywords/>
  <dc:description/>
  <cp:lastModifiedBy>Matt Perelstein</cp:lastModifiedBy>
  <cp:revision>6</cp:revision>
  <cp:lastPrinted>2017-09-01T22:15:00Z</cp:lastPrinted>
  <dcterms:created xsi:type="dcterms:W3CDTF">2017-09-03T12:56:00Z</dcterms:created>
  <dcterms:modified xsi:type="dcterms:W3CDTF">2017-09-04T18:49:00Z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