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FD4C0" w14:textId="77777777" w:rsidR="005A534E" w:rsidRDefault="005A534E" w:rsidP="005A534E">
      <w:pPr>
        <w:autoSpaceDE w:val="0"/>
        <w:autoSpaceDN w:val="0"/>
        <w:adjustRightInd w:val="0"/>
        <w:rPr>
          <w:rFonts w:ascii="MS Sans Serif" w:eastAsiaTheme="minorHAnsi" w:hAnsi="MS Sans Serif" w:cs="MS Sans Serif"/>
          <w:b/>
          <w:bCs/>
          <w:sz w:val="34"/>
          <w:szCs w:val="34"/>
        </w:rPr>
      </w:pPr>
      <w:r>
        <w:rPr>
          <w:rFonts w:ascii="MS Sans Serif" w:eastAsiaTheme="minorHAnsi" w:hAnsi="MS Sans Serif" w:cs="MS Sans Serif"/>
          <w:b/>
          <w:bCs/>
          <w:sz w:val="34"/>
          <w:szCs w:val="34"/>
        </w:rPr>
        <w:t>Myron Doc Downing PhD</w:t>
      </w:r>
    </w:p>
    <w:p w14:paraId="0761BE31" w14:textId="77777777" w:rsidR="005A534E" w:rsidRDefault="005A534E" w:rsidP="005A534E">
      <w:pPr>
        <w:autoSpaceDE w:val="0"/>
        <w:autoSpaceDN w:val="0"/>
        <w:adjustRightInd w:val="0"/>
        <w:rPr>
          <w:rFonts w:ascii="MS Sans Serif" w:eastAsiaTheme="minorHAnsi" w:hAnsi="MS Sans Serif" w:cs="MS Sans Serif"/>
          <w:sz w:val="18"/>
          <w:szCs w:val="18"/>
        </w:rPr>
      </w:pPr>
      <w:r>
        <w:rPr>
          <w:rFonts w:ascii="MS Sans Serif" w:eastAsiaTheme="minorHAnsi" w:hAnsi="MS Sans Serif" w:cs="MS Sans Serif"/>
          <w:sz w:val="18"/>
          <w:szCs w:val="18"/>
        </w:rPr>
        <w:t>Author | Therapist | Coach | Seminar Leader | BA, MSW, PhD</w:t>
      </w:r>
    </w:p>
    <w:p w14:paraId="53B8C886" w14:textId="77777777" w:rsidR="002679A2" w:rsidRDefault="002679A2">
      <w:pPr>
        <w:jc w:val="center"/>
      </w:pPr>
    </w:p>
    <w:p w14:paraId="72F19DDC" w14:textId="77777777" w:rsidR="002679A2" w:rsidRDefault="002679A2"/>
    <w:p w14:paraId="3A41F151" w14:textId="77777777" w:rsidR="002679A2" w:rsidRDefault="002679A2">
      <w:pPr>
        <w:rPr>
          <w:rFonts w:asciiTheme="minorHAnsi" w:hAnsiTheme="minorHAnsi" w:cstheme="minorBidi"/>
        </w:rPr>
      </w:pPr>
    </w:p>
    <w:p w14:paraId="0ED37597" w14:textId="77777777" w:rsidR="002679A2" w:rsidRDefault="006E3B8F">
      <w:pPr>
        <w:jc w:val="center"/>
        <w:rPr>
          <w:rFonts w:ascii="Comic Sans MS" w:hAnsi="Comic Sans MS"/>
          <w:b/>
          <w:sz w:val="48"/>
          <w:szCs w:val="48"/>
        </w:rPr>
      </w:pPr>
      <w:r>
        <w:rPr>
          <w:rFonts w:ascii="Comic Sans MS" w:hAnsi="Comic Sans MS"/>
          <w:b/>
          <w:sz w:val="48"/>
          <w:szCs w:val="48"/>
        </w:rPr>
        <w:t>SCHIZOPHRENICS ARE UNABLE TO RECOGNIZE THEIR OWN THOUGHTS</w:t>
      </w:r>
    </w:p>
    <w:p w14:paraId="6152C811" w14:textId="77777777" w:rsidR="002679A2" w:rsidRDefault="002679A2">
      <w:pPr>
        <w:rPr>
          <w:sz w:val="44"/>
          <w:szCs w:val="44"/>
        </w:rPr>
      </w:pPr>
    </w:p>
    <w:p w14:paraId="3FD22671" w14:textId="77777777" w:rsidR="002679A2" w:rsidRDefault="006E3B8F">
      <w:pPr>
        <w:ind w:left="720"/>
        <w:rPr>
          <w:rFonts w:ascii="Arial Narrow" w:hAnsi="Arial Narrow" w:cs="Arial"/>
          <w:b/>
          <w:sz w:val="28"/>
          <w:szCs w:val="28"/>
        </w:rPr>
      </w:pPr>
      <w:bookmarkStart w:id="0" w:name="__DdeLink__825_1917945203"/>
      <w:bookmarkEnd w:id="0"/>
      <w:r>
        <w:rPr>
          <w:rFonts w:ascii="Arial Narrow" w:hAnsi="Arial Narrow" w:cs="Arial"/>
          <w:b/>
          <w:sz w:val="28"/>
          <w:szCs w:val="28"/>
        </w:rPr>
        <w:t xml:space="preserve">Hearing voices, the hall mark symptom of schizophrenia, occurs when there is a </w:t>
      </w:r>
      <w:r>
        <w:rPr>
          <w:rFonts w:ascii="Arial Narrow" w:hAnsi="Arial Narrow" w:cs="Arial"/>
          <w:b/>
          <w:sz w:val="28"/>
          <w:szCs w:val="28"/>
        </w:rPr>
        <w:t>heightened activity in the same part of the brain people use when they are speaking or thinking words. This suggests that when people with schizophrenia hear voices, they are unable to recognize them as their own thoughts, and so perceive them as word spok</w:t>
      </w:r>
      <w:r>
        <w:rPr>
          <w:rFonts w:ascii="Arial Narrow" w:hAnsi="Arial Narrow" w:cs="Arial"/>
          <w:b/>
          <w:sz w:val="28"/>
          <w:szCs w:val="28"/>
        </w:rPr>
        <w:t>en by someone else.</w:t>
      </w:r>
    </w:p>
    <w:p w14:paraId="7C1996F6" w14:textId="77777777" w:rsidR="002679A2" w:rsidRDefault="002679A2">
      <w:pPr>
        <w:ind w:left="720"/>
        <w:rPr>
          <w:rFonts w:ascii="Arial Narrow" w:hAnsi="Arial Narrow" w:cs="Arial"/>
          <w:b/>
          <w:sz w:val="28"/>
          <w:szCs w:val="28"/>
        </w:rPr>
      </w:pPr>
    </w:p>
    <w:p w14:paraId="7CC15A5E" w14:textId="77777777" w:rsidR="002679A2" w:rsidRDefault="006E3B8F">
      <w:pPr>
        <w:rPr>
          <w:rFonts w:cs="Arial"/>
          <w:sz w:val="28"/>
          <w:szCs w:val="28"/>
        </w:rPr>
      </w:pPr>
      <w:r>
        <w:rPr>
          <w:szCs w:val="28"/>
        </w:rPr>
        <w:t>R</w:t>
      </w:r>
      <w:r>
        <w:rPr>
          <w:rFonts w:cs="Arial"/>
          <w:sz w:val="28"/>
          <w:szCs w:val="28"/>
        </w:rPr>
        <w:t xml:space="preserve">esearchers used a brain scanning technique to study the cerebral blood flow in schizophrenic men while they were having auditory hallucinations and again later, when the men were not hallucinating. They found the greatest neural </w:t>
      </w:r>
      <w:r>
        <w:rPr>
          <w:rFonts w:cs="Arial"/>
          <w:sz w:val="28"/>
          <w:szCs w:val="28"/>
        </w:rPr>
        <w:t>activity during the auditory hallucinations was in the brain speech center. The research was done in England by Dr. P. K. McGuire and colleagues at the Kings College Hospital in London.</w:t>
      </w:r>
    </w:p>
    <w:p w14:paraId="20B4C3DB" w14:textId="77777777" w:rsidR="002679A2" w:rsidRDefault="006E3B8F">
      <w:pPr>
        <w:ind w:firstLine="720"/>
        <w:rPr>
          <w:rFonts w:cs="Arial"/>
          <w:sz w:val="28"/>
          <w:szCs w:val="28"/>
        </w:rPr>
      </w:pPr>
      <w:r>
        <w:rPr>
          <w:rFonts w:cs="Arial"/>
          <w:sz w:val="28"/>
          <w:szCs w:val="28"/>
        </w:rPr>
        <w:t>This is the first time researchers have been able to localize a specif</w:t>
      </w:r>
      <w:r>
        <w:rPr>
          <w:rFonts w:cs="Arial"/>
          <w:sz w:val="28"/>
          <w:szCs w:val="28"/>
        </w:rPr>
        <w:t>ic focal area of the brain that is active during cognitive processes in a living person with schizophrenia. This was also the first study to use this method with patients while they were hearing voices.</w:t>
      </w:r>
    </w:p>
    <w:p w14:paraId="51CA7E33" w14:textId="77777777" w:rsidR="002679A2" w:rsidRDefault="006E3B8F">
      <w:pPr>
        <w:ind w:firstLine="720"/>
        <w:rPr>
          <w:rFonts w:cs="Arial"/>
          <w:sz w:val="28"/>
          <w:szCs w:val="28"/>
          <w:highlight w:val="white"/>
        </w:rPr>
      </w:pPr>
      <w:r>
        <w:rPr>
          <w:rFonts w:cs="Arial"/>
          <w:sz w:val="28"/>
          <w:szCs w:val="28"/>
        </w:rPr>
        <w:t>The word schizophrenic is made up of two Greek words,</w:t>
      </w:r>
      <w:r>
        <w:rPr>
          <w:rFonts w:cs="Arial"/>
          <w:sz w:val="28"/>
          <w:szCs w:val="28"/>
        </w:rPr>
        <w:t xml:space="preserve"> </w:t>
      </w:r>
      <w:r>
        <w:rPr>
          <w:rFonts w:cs="Arial"/>
          <w:i/>
          <w:iCs/>
          <w:sz w:val="28"/>
          <w:szCs w:val="28"/>
          <w:shd w:val="clear" w:color="auto" w:fill="FFFFFF"/>
        </w:rPr>
        <w:t>Skhizein</w:t>
      </w:r>
      <w:r>
        <w:rPr>
          <w:rStyle w:val="apple-converted-space"/>
          <w:rFonts w:cs="Arial"/>
          <w:sz w:val="28"/>
          <w:szCs w:val="28"/>
          <w:shd w:val="clear" w:color="auto" w:fill="FFFFFF"/>
        </w:rPr>
        <w:t> </w:t>
      </w:r>
      <w:r>
        <w:rPr>
          <w:rFonts w:cs="Arial"/>
          <w:sz w:val="28"/>
          <w:szCs w:val="28"/>
          <w:shd w:val="clear" w:color="auto" w:fill="FFFFFF"/>
        </w:rPr>
        <w:t>(“to split") and</w:t>
      </w:r>
      <w:r>
        <w:rPr>
          <w:rStyle w:val="apple-converted-space"/>
          <w:rFonts w:cs="Arial"/>
          <w:sz w:val="28"/>
          <w:szCs w:val="28"/>
          <w:shd w:val="clear" w:color="auto" w:fill="FFFFFF"/>
        </w:rPr>
        <w:t> </w:t>
      </w:r>
      <w:r>
        <w:rPr>
          <w:rFonts w:cs="Arial"/>
          <w:i/>
          <w:iCs/>
          <w:sz w:val="28"/>
          <w:szCs w:val="28"/>
          <w:shd w:val="clear" w:color="auto" w:fill="FFFFFF"/>
        </w:rPr>
        <w:t xml:space="preserve">phrēn </w:t>
      </w:r>
      <w:r>
        <w:rPr>
          <w:rFonts w:cs="Arial"/>
          <w:sz w:val="28"/>
          <w:szCs w:val="28"/>
          <w:shd w:val="clear" w:color="auto" w:fill="FFFFFF"/>
        </w:rPr>
        <w:t>("mind").  This does not imply a split personality or a dual personality; it does indicate a person who has trouble distinguishing between what is real and what is not.  A person with schizophrenia may hallucinate; they may</w:t>
      </w:r>
      <w:r>
        <w:rPr>
          <w:rFonts w:cs="Arial"/>
          <w:sz w:val="28"/>
          <w:szCs w:val="28"/>
          <w:shd w:val="clear" w:color="auto" w:fill="FFFFFF"/>
        </w:rPr>
        <w:t xml:space="preserve"> see bugs or snakes (visual hallucinations are usually indicators of some type of brain damage). Auditory hallucinations are more likely to be associated with psychological problems.  </w:t>
      </w:r>
    </w:p>
    <w:p w14:paraId="60585BF8" w14:textId="77777777" w:rsidR="002679A2" w:rsidRDefault="006E3B8F">
      <w:pPr>
        <w:ind w:firstLine="720"/>
        <w:rPr>
          <w:rFonts w:cs="Arial"/>
          <w:sz w:val="28"/>
          <w:szCs w:val="28"/>
          <w:highlight w:val="white"/>
        </w:rPr>
      </w:pPr>
      <w:r>
        <w:rPr>
          <w:rFonts w:cs="Arial"/>
          <w:sz w:val="28"/>
          <w:szCs w:val="28"/>
          <w:shd w:val="clear" w:color="auto" w:fill="FFFFFF"/>
        </w:rPr>
        <w:t>Different people struggle with contradictions that they see in themselv</w:t>
      </w:r>
      <w:r>
        <w:rPr>
          <w:rFonts w:cs="Arial"/>
          <w:sz w:val="28"/>
          <w:szCs w:val="28"/>
          <w:shd w:val="clear" w:color="auto" w:fill="FFFFFF"/>
        </w:rPr>
        <w:t>es and in their world in different ways. One person may choose depression as a way of coping with guilt. “I am so guilty; I don’t deserve to be happy.” Still, another person may use projection as a way of coping with their negative feelings about themselve</w:t>
      </w:r>
      <w:r>
        <w:rPr>
          <w:rFonts w:cs="Arial"/>
          <w:sz w:val="28"/>
          <w:szCs w:val="28"/>
          <w:shd w:val="clear" w:color="auto" w:fill="FFFFFF"/>
        </w:rPr>
        <w:t xml:space="preserve">s.  “I should really like myself so, it is you that doesn’t like me and is trying to hurt me." </w:t>
      </w:r>
    </w:p>
    <w:p w14:paraId="38CD1315" w14:textId="77777777" w:rsidR="002679A2" w:rsidRDefault="006E3B8F">
      <w:pPr>
        <w:ind w:firstLine="720"/>
        <w:rPr>
          <w:rFonts w:cs="Arial"/>
          <w:sz w:val="28"/>
          <w:szCs w:val="28"/>
          <w:highlight w:val="white"/>
        </w:rPr>
      </w:pPr>
      <w:r>
        <w:rPr>
          <w:rFonts w:cs="Arial"/>
          <w:sz w:val="28"/>
          <w:szCs w:val="28"/>
          <w:shd w:val="clear" w:color="auto" w:fill="FFFFFF"/>
        </w:rPr>
        <w:lastRenderedPageBreak/>
        <w:t>You can think of schizophrenia as another defense mechanism; it is a way that the mind protects itself from emotions that it sees as unacceptable. In the follow</w:t>
      </w:r>
      <w:r>
        <w:rPr>
          <w:rFonts w:cs="Arial"/>
          <w:sz w:val="28"/>
          <w:szCs w:val="28"/>
          <w:shd w:val="clear" w:color="auto" w:fill="FFFFFF"/>
        </w:rPr>
        <w:t>ing case studies look at how the mind struggles with the contradictions with which it is faced.</w:t>
      </w:r>
    </w:p>
    <w:p w14:paraId="2E61EC3D" w14:textId="77777777" w:rsidR="002679A2" w:rsidRDefault="006E3B8F">
      <w:pPr>
        <w:rPr>
          <w:rFonts w:cs="Arial"/>
          <w:b/>
          <w:sz w:val="28"/>
          <w:szCs w:val="28"/>
          <w:highlight w:val="white"/>
        </w:rPr>
      </w:pPr>
      <w:r>
        <w:rPr>
          <w:rFonts w:cs="Arial"/>
          <w:b/>
          <w:sz w:val="28"/>
          <w:szCs w:val="28"/>
          <w:shd w:val="clear" w:color="auto" w:fill="FFFFFF"/>
        </w:rPr>
        <w:t>Case Study One:</w:t>
      </w:r>
    </w:p>
    <w:p w14:paraId="7DB0B14E" w14:textId="36C0A800" w:rsidR="002679A2" w:rsidRDefault="006E3B8F">
      <w:pPr>
        <w:ind w:firstLine="720"/>
        <w:rPr>
          <w:rFonts w:cs="Arial"/>
          <w:sz w:val="28"/>
          <w:szCs w:val="28"/>
          <w:highlight w:val="white"/>
        </w:rPr>
      </w:pPr>
      <w:r>
        <w:rPr>
          <w:rFonts w:cs="Arial"/>
          <w:sz w:val="28"/>
          <w:szCs w:val="28"/>
          <w:shd w:val="clear" w:color="auto" w:fill="FFFFFF"/>
        </w:rPr>
        <w:t>Barbara had moved from Bakersfield to Fresno. She had been seeing a therapist in Bakersfield for her schizophrenia. I was to be her new therapis</w:t>
      </w:r>
      <w:r>
        <w:rPr>
          <w:rFonts w:cs="Arial"/>
          <w:sz w:val="28"/>
          <w:szCs w:val="28"/>
          <w:shd w:val="clear" w:color="auto" w:fill="FFFFFF"/>
        </w:rPr>
        <w:t xml:space="preserve">t in Fresno. As we talked, </w:t>
      </w:r>
      <w:r w:rsidR="005A534E">
        <w:rPr>
          <w:rFonts w:cs="Arial"/>
          <w:sz w:val="28"/>
          <w:szCs w:val="28"/>
          <w:shd w:val="clear" w:color="auto" w:fill="FFFFFF"/>
        </w:rPr>
        <w:t xml:space="preserve">every once in a while, </w:t>
      </w:r>
      <w:r>
        <w:rPr>
          <w:rFonts w:cs="Arial"/>
          <w:sz w:val="28"/>
          <w:szCs w:val="28"/>
          <w:shd w:val="clear" w:color="auto" w:fill="FFFFFF"/>
        </w:rPr>
        <w:t>s</w:t>
      </w:r>
      <w:bookmarkStart w:id="1" w:name="_GoBack"/>
      <w:bookmarkEnd w:id="1"/>
      <w:r>
        <w:rPr>
          <w:rFonts w:cs="Arial"/>
          <w:sz w:val="28"/>
          <w:szCs w:val="28"/>
          <w:shd w:val="clear" w:color="auto" w:fill="FFFFFF"/>
        </w:rPr>
        <w:t xml:space="preserve">he would kind of space out and stare blankly at the wall. When I asked her what she was doing when she was spacing out she said, “I’m listening to my therapist.” </w:t>
      </w:r>
      <w:r w:rsidR="005A534E">
        <w:rPr>
          <w:rFonts w:cs="Arial"/>
          <w:sz w:val="28"/>
          <w:szCs w:val="28"/>
          <w:shd w:val="clear" w:color="auto" w:fill="FFFFFF"/>
        </w:rPr>
        <w:t>So,</w:t>
      </w:r>
      <w:r>
        <w:rPr>
          <w:rFonts w:cs="Arial"/>
          <w:sz w:val="28"/>
          <w:szCs w:val="28"/>
          <w:shd w:val="clear" w:color="auto" w:fill="FFFFFF"/>
        </w:rPr>
        <w:t xml:space="preserve"> I asked her, “What do you hear me saying?</w:t>
      </w:r>
      <w:r>
        <w:rPr>
          <w:rFonts w:cs="Arial"/>
          <w:sz w:val="28"/>
          <w:szCs w:val="28"/>
          <w:shd w:val="clear" w:color="auto" w:fill="FFFFFF"/>
        </w:rPr>
        <w:t>” She responded with, “Oh no, it is not you that I’m listening to. It’s my therapist in Bakersfield.” (Two hours away.)</w:t>
      </w:r>
    </w:p>
    <w:p w14:paraId="7E8EF2AC" w14:textId="77777777" w:rsidR="002679A2" w:rsidRDefault="006E3B8F">
      <w:pPr>
        <w:ind w:firstLine="720"/>
        <w:rPr>
          <w:rFonts w:cs="Arial"/>
          <w:sz w:val="28"/>
          <w:szCs w:val="28"/>
          <w:highlight w:val="white"/>
        </w:rPr>
      </w:pPr>
      <w:r>
        <w:rPr>
          <w:rFonts w:cs="Arial"/>
          <w:sz w:val="28"/>
          <w:szCs w:val="28"/>
          <w:shd w:val="clear" w:color="auto" w:fill="FFFFFF"/>
        </w:rPr>
        <w:t>“Okay, what do you hear your therapist in Bakersfield telling you?”</w:t>
      </w:r>
    </w:p>
    <w:p w14:paraId="4D009BB5" w14:textId="77777777" w:rsidR="002679A2" w:rsidRDefault="006E3B8F">
      <w:pPr>
        <w:rPr>
          <w:rFonts w:cs="Arial"/>
          <w:sz w:val="28"/>
          <w:szCs w:val="28"/>
          <w:highlight w:val="white"/>
        </w:rPr>
      </w:pPr>
      <w:r>
        <w:rPr>
          <w:rFonts w:cs="Arial"/>
          <w:sz w:val="28"/>
          <w:szCs w:val="28"/>
          <w:shd w:val="clear" w:color="auto" w:fill="FFFFFF"/>
        </w:rPr>
        <w:t>“He is telling me that I should be very careful what I tell you beca</w:t>
      </w:r>
      <w:r>
        <w:rPr>
          <w:rFonts w:cs="Arial"/>
          <w:sz w:val="28"/>
          <w:szCs w:val="28"/>
          <w:shd w:val="clear" w:color="auto" w:fill="FFFFFF"/>
        </w:rPr>
        <w:t>use we do not know if you can be trusted.”</w:t>
      </w:r>
    </w:p>
    <w:p w14:paraId="2B6245E6" w14:textId="77777777" w:rsidR="002679A2" w:rsidRDefault="006E3B8F">
      <w:pPr>
        <w:ind w:firstLine="720"/>
        <w:rPr>
          <w:rFonts w:cs="Arial"/>
          <w:sz w:val="28"/>
          <w:szCs w:val="28"/>
          <w:highlight w:val="white"/>
        </w:rPr>
      </w:pPr>
      <w:r>
        <w:rPr>
          <w:rFonts w:cs="Arial"/>
          <w:sz w:val="28"/>
          <w:szCs w:val="28"/>
          <w:shd w:val="clear" w:color="auto" w:fill="FFFFFF"/>
        </w:rPr>
        <w:t>It was very clear to me that she was telling me about her insecurities with starting a relationship with a new therapist.  As I got to know this client, she was able to tell me about her fear of abandonment. She w</w:t>
      </w:r>
      <w:r>
        <w:rPr>
          <w:rFonts w:cs="Arial"/>
          <w:sz w:val="28"/>
          <w:szCs w:val="28"/>
          <w:shd w:val="clear" w:color="auto" w:fill="FFFFFF"/>
        </w:rPr>
        <w:t>as scared to death that people would reject her if they got to know her.</w:t>
      </w:r>
    </w:p>
    <w:p w14:paraId="7420458B" w14:textId="77777777" w:rsidR="002679A2" w:rsidRDefault="006E3B8F">
      <w:pPr>
        <w:rPr>
          <w:rFonts w:cs="Arial"/>
          <w:b/>
          <w:sz w:val="28"/>
          <w:szCs w:val="28"/>
          <w:highlight w:val="white"/>
        </w:rPr>
      </w:pPr>
      <w:r>
        <w:rPr>
          <w:rFonts w:cs="Arial"/>
          <w:b/>
          <w:sz w:val="28"/>
          <w:szCs w:val="28"/>
          <w:shd w:val="clear" w:color="auto" w:fill="FFFFFF"/>
        </w:rPr>
        <w:t>Case Study Two:</w:t>
      </w:r>
    </w:p>
    <w:p w14:paraId="1518E028" w14:textId="77777777" w:rsidR="002679A2" w:rsidRDefault="006E3B8F">
      <w:pPr>
        <w:ind w:firstLine="720"/>
        <w:rPr>
          <w:rFonts w:cs="Arial"/>
          <w:sz w:val="28"/>
          <w:szCs w:val="28"/>
          <w:highlight w:val="white"/>
        </w:rPr>
      </w:pPr>
      <w:r>
        <w:rPr>
          <w:rFonts w:cs="Arial"/>
          <w:sz w:val="28"/>
          <w:szCs w:val="28"/>
          <w:shd w:val="clear" w:color="auto" w:fill="FFFFFF"/>
        </w:rPr>
        <w:t>Jon was a member of a conservative church and he attended regularly. Jon started having schizophrenic breaks when he was 16, shortly after his family had joined a gym.</w:t>
      </w:r>
      <w:r>
        <w:rPr>
          <w:rFonts w:cs="Arial"/>
          <w:sz w:val="28"/>
          <w:szCs w:val="28"/>
          <w:shd w:val="clear" w:color="auto" w:fill="FFFFFF"/>
        </w:rPr>
        <w:t xml:space="preserve"> By the time Jon was 18, he had been hospitalized 5 times for schizophrenic breaks and his family was at their wits end. They believed that his psychiatrist was not helping him with the medications he was receiving.</w:t>
      </w:r>
    </w:p>
    <w:p w14:paraId="765C1F57" w14:textId="77777777" w:rsidR="002679A2" w:rsidRDefault="006E3B8F">
      <w:pPr>
        <w:ind w:firstLine="720"/>
        <w:rPr>
          <w:rFonts w:cs="Arial"/>
          <w:sz w:val="28"/>
          <w:szCs w:val="28"/>
          <w:highlight w:val="white"/>
        </w:rPr>
      </w:pPr>
      <w:r>
        <w:rPr>
          <w:rFonts w:cs="Arial"/>
          <w:sz w:val="28"/>
          <w:szCs w:val="28"/>
          <w:shd w:val="clear" w:color="auto" w:fill="FFFFFF"/>
        </w:rPr>
        <w:t xml:space="preserve">In talking with Jon, he let me know his </w:t>
      </w:r>
      <w:r>
        <w:rPr>
          <w:rFonts w:cs="Arial"/>
          <w:sz w:val="28"/>
          <w:szCs w:val="28"/>
          <w:shd w:val="clear" w:color="auto" w:fill="FFFFFF"/>
        </w:rPr>
        <w:t>deep, dark secret. Shortly after starting to work out at the gym, he had met a young man there and they had started having sex. The psychotic breaks followed each time he and his friend had sex. Jon struggled to reconcile his religious beliefs and his sexu</w:t>
      </w:r>
      <w:r>
        <w:rPr>
          <w:rFonts w:cs="Arial"/>
          <w:sz w:val="28"/>
          <w:szCs w:val="28"/>
          <w:shd w:val="clear" w:color="auto" w:fill="FFFFFF"/>
        </w:rPr>
        <w:t>al feelings.</w:t>
      </w:r>
    </w:p>
    <w:p w14:paraId="472B5161" w14:textId="77777777" w:rsidR="002679A2" w:rsidRDefault="006E3B8F">
      <w:pPr>
        <w:ind w:firstLine="720"/>
        <w:rPr>
          <w:rFonts w:cs="Arial"/>
          <w:sz w:val="28"/>
          <w:szCs w:val="28"/>
          <w:highlight w:val="white"/>
        </w:rPr>
      </w:pPr>
      <w:r>
        <w:rPr>
          <w:rFonts w:cs="Arial"/>
          <w:sz w:val="28"/>
          <w:szCs w:val="28"/>
          <w:shd w:val="clear" w:color="auto" w:fill="FFFFFF"/>
        </w:rPr>
        <w:t>With therapy, Jon was able to get a college degree and get certified as a masseuse.  Jon is now in his early 30s and has not had a psychotic break in over 10 years.</w:t>
      </w:r>
    </w:p>
    <w:p w14:paraId="63DDCAFB" w14:textId="77777777" w:rsidR="002679A2" w:rsidRDefault="006E3B8F">
      <w:pPr>
        <w:rPr>
          <w:rFonts w:cs="Arial"/>
          <w:b/>
          <w:sz w:val="28"/>
          <w:szCs w:val="28"/>
          <w:highlight w:val="white"/>
        </w:rPr>
      </w:pPr>
      <w:r>
        <w:rPr>
          <w:rFonts w:cs="Arial"/>
          <w:b/>
          <w:sz w:val="28"/>
          <w:szCs w:val="28"/>
          <w:shd w:val="clear" w:color="auto" w:fill="FFFFFF"/>
        </w:rPr>
        <w:t>Case Study Three:</w:t>
      </w:r>
    </w:p>
    <w:p w14:paraId="4EC0E9BB" w14:textId="19335A28" w:rsidR="002679A2" w:rsidRDefault="006E3B8F">
      <w:pPr>
        <w:ind w:firstLine="720"/>
        <w:rPr>
          <w:rFonts w:cs="Arial"/>
          <w:sz w:val="28"/>
          <w:szCs w:val="28"/>
          <w:highlight w:val="white"/>
        </w:rPr>
      </w:pPr>
      <w:r>
        <w:rPr>
          <w:rFonts w:cs="Arial"/>
          <w:sz w:val="28"/>
          <w:szCs w:val="28"/>
          <w:shd w:val="clear" w:color="auto" w:fill="FFFFFF"/>
        </w:rPr>
        <w:t xml:space="preserve">Alice was 18 and graduating from high school. She was a shy </w:t>
      </w:r>
      <w:r>
        <w:rPr>
          <w:rFonts w:cs="Arial"/>
          <w:sz w:val="28"/>
          <w:szCs w:val="28"/>
          <w:shd w:val="clear" w:color="auto" w:fill="FFFFFF"/>
        </w:rPr>
        <w:t xml:space="preserve">girl who had never dated. Her senior class was going to have a swim party at one of the student’s homes. The party went well, but one of the students left early, leaving the group one car short. As a result, on the way back Alice ended up having to sit on </w:t>
      </w:r>
      <w:r>
        <w:rPr>
          <w:rFonts w:cs="Arial"/>
          <w:sz w:val="28"/>
          <w:szCs w:val="28"/>
          <w:shd w:val="clear" w:color="auto" w:fill="FFFFFF"/>
        </w:rPr>
        <w:t xml:space="preserve">the lap of a boy in the back seat. The young man had an erection while Alice was sitting on his lap. For Alice, this was both exciting and very threatening.  It was impossible for her to reconcile these </w:t>
      </w:r>
      <w:r w:rsidR="005A534E">
        <w:rPr>
          <w:rFonts w:cs="Arial"/>
          <w:sz w:val="28"/>
          <w:szCs w:val="28"/>
          <w:shd w:val="clear" w:color="auto" w:fill="FFFFFF"/>
        </w:rPr>
        <w:t>two-conflicting</w:t>
      </w:r>
      <w:r>
        <w:rPr>
          <w:rFonts w:cs="Arial"/>
          <w:sz w:val="28"/>
          <w:szCs w:val="28"/>
          <w:shd w:val="clear" w:color="auto" w:fill="FFFFFF"/>
        </w:rPr>
        <w:t xml:space="preserve"> feeling.  </w:t>
      </w:r>
    </w:p>
    <w:p w14:paraId="59D39003" w14:textId="77777777" w:rsidR="002679A2" w:rsidRDefault="006E3B8F">
      <w:pPr>
        <w:ind w:firstLine="720"/>
        <w:rPr>
          <w:rFonts w:cs="Arial"/>
          <w:sz w:val="28"/>
          <w:szCs w:val="28"/>
          <w:highlight w:val="white"/>
        </w:rPr>
      </w:pPr>
      <w:r>
        <w:rPr>
          <w:rFonts w:cs="Arial"/>
          <w:sz w:val="28"/>
          <w:szCs w:val="28"/>
          <w:shd w:val="clear" w:color="auto" w:fill="FFFFFF"/>
        </w:rPr>
        <w:t>Very soon afterwards, Alice started hearing voices.  She reported to me that on the bus to my office, she would hear the boys, playing basketball in the park, talking about wanting to have sex with her.  She tried to go to college but the boys in their gym</w:t>
      </w:r>
      <w:r>
        <w:rPr>
          <w:rFonts w:cs="Arial"/>
          <w:sz w:val="28"/>
          <w:szCs w:val="28"/>
          <w:shd w:val="clear" w:color="auto" w:fill="FFFFFF"/>
        </w:rPr>
        <w:t xml:space="preserve"> kept talking about wanting to have sex with her.  When she went to a football game, the players on the field would huddle up and talk about having sex with her.  Her life was becoming unbearable and she was very depressed. </w:t>
      </w:r>
    </w:p>
    <w:p w14:paraId="24489E34" w14:textId="77777777" w:rsidR="002679A2" w:rsidRDefault="006E3B8F">
      <w:pPr>
        <w:rPr>
          <w:rFonts w:cs="Arial"/>
          <w:b/>
          <w:sz w:val="28"/>
          <w:szCs w:val="28"/>
          <w:highlight w:val="white"/>
        </w:rPr>
      </w:pPr>
      <w:r>
        <w:rPr>
          <w:rFonts w:cs="Arial"/>
          <w:b/>
          <w:sz w:val="28"/>
          <w:szCs w:val="28"/>
          <w:shd w:val="clear" w:color="auto" w:fill="FFFFFF"/>
        </w:rPr>
        <w:t>Case Study Four:</w:t>
      </w:r>
    </w:p>
    <w:p w14:paraId="10EA05F0" w14:textId="77777777" w:rsidR="002679A2" w:rsidRDefault="006E3B8F">
      <w:pPr>
        <w:ind w:firstLine="720"/>
        <w:rPr>
          <w:rFonts w:cs="Arial"/>
          <w:sz w:val="28"/>
          <w:szCs w:val="28"/>
          <w:highlight w:val="white"/>
        </w:rPr>
      </w:pPr>
      <w:r>
        <w:rPr>
          <w:rFonts w:cs="Arial"/>
          <w:sz w:val="28"/>
          <w:szCs w:val="28"/>
          <w:shd w:val="clear" w:color="auto" w:fill="FFFFFF"/>
        </w:rPr>
        <w:t>The phone call</w:t>
      </w:r>
      <w:r>
        <w:rPr>
          <w:rFonts w:cs="Arial"/>
          <w:sz w:val="28"/>
          <w:szCs w:val="28"/>
          <w:shd w:val="clear" w:color="auto" w:fill="FFFFFF"/>
        </w:rPr>
        <w:t xml:space="preserve"> was from the Principal of a local middle school.  “We have this boy, a sixth grader, who is threatening to kill himself.  We do not know if he is manipulating to get out of school or if he is serious.”   His parents brought him right down to the office.  </w:t>
      </w:r>
      <w:r>
        <w:rPr>
          <w:rFonts w:cs="Arial"/>
          <w:sz w:val="28"/>
          <w:szCs w:val="28"/>
          <w:shd w:val="clear" w:color="auto" w:fill="FFFFFF"/>
        </w:rPr>
        <w:t xml:space="preserve"> </w:t>
      </w:r>
    </w:p>
    <w:p w14:paraId="7CF281E1" w14:textId="77777777" w:rsidR="002679A2" w:rsidRDefault="006E3B8F">
      <w:pPr>
        <w:ind w:firstLine="720"/>
        <w:rPr>
          <w:rFonts w:cs="Arial"/>
          <w:sz w:val="28"/>
          <w:szCs w:val="28"/>
          <w:highlight w:val="white"/>
        </w:rPr>
      </w:pPr>
      <w:r>
        <w:rPr>
          <w:rFonts w:cs="Arial"/>
          <w:sz w:val="28"/>
          <w:szCs w:val="28"/>
          <w:shd w:val="clear" w:color="auto" w:fill="FFFFFF"/>
        </w:rPr>
        <w:t>The young man told me that he did not want to go to school because, “Nobody likes me because I’m dumb.”  His mother interrupted saying that he was smart; he got good grades and played the trumpet in the school band.  When asked how he would kill himself,</w:t>
      </w:r>
      <w:r>
        <w:rPr>
          <w:rFonts w:cs="Arial"/>
          <w:sz w:val="28"/>
          <w:szCs w:val="28"/>
          <w:shd w:val="clear" w:color="auto" w:fill="FFFFFF"/>
        </w:rPr>
        <w:t xml:space="preserve"> he said that he would go to the busy four lane street, a block from the school, and run out in front of an 18 wheeler before they could stop.  </w:t>
      </w:r>
    </w:p>
    <w:p w14:paraId="7E6D8FB1" w14:textId="77777777" w:rsidR="002679A2" w:rsidRDefault="006E3B8F">
      <w:pPr>
        <w:ind w:firstLine="720"/>
        <w:rPr>
          <w:rFonts w:cs="Arial"/>
          <w:sz w:val="28"/>
          <w:szCs w:val="28"/>
          <w:highlight w:val="white"/>
        </w:rPr>
      </w:pPr>
      <w:r>
        <w:rPr>
          <w:rFonts w:cs="Arial"/>
          <w:sz w:val="28"/>
          <w:szCs w:val="28"/>
          <w:shd w:val="clear" w:color="auto" w:fill="FFFFFF"/>
        </w:rPr>
        <w:t xml:space="preserve">When asked how he knew that nobody liked him, he said that he could hear them talking about him when he walked </w:t>
      </w:r>
      <w:r>
        <w:rPr>
          <w:rFonts w:cs="Arial"/>
          <w:sz w:val="28"/>
          <w:szCs w:val="28"/>
          <w:shd w:val="clear" w:color="auto" w:fill="FFFFFF"/>
        </w:rPr>
        <w:t>past the school bathroom.  Mother again interrupted to insist that he had lots of people that liked him.  The only problem that Mom could see was when he was home and people would come over, he would go into his room and would not come out.  He was sure th</w:t>
      </w:r>
      <w:r>
        <w:rPr>
          <w:rFonts w:cs="Arial"/>
          <w:sz w:val="28"/>
          <w:szCs w:val="28"/>
          <w:shd w:val="clear" w:color="auto" w:fill="FFFFFF"/>
        </w:rPr>
        <w:t>at no one would like him.  “When kids walk past the house, they talk about how dumb I am.  I can hear the kids at school talking about me when I am at home.”  School was about four blocks away!</w:t>
      </w:r>
    </w:p>
    <w:p w14:paraId="4C2E7C5A" w14:textId="77777777" w:rsidR="002679A2" w:rsidRDefault="006E3B8F">
      <w:pPr>
        <w:ind w:firstLine="720"/>
        <w:rPr>
          <w:rFonts w:cs="Arial"/>
          <w:sz w:val="28"/>
          <w:szCs w:val="28"/>
          <w:highlight w:val="white"/>
        </w:rPr>
      </w:pPr>
      <w:r>
        <w:rPr>
          <w:rFonts w:cs="Arial"/>
          <w:sz w:val="28"/>
          <w:szCs w:val="28"/>
          <w:shd w:val="clear" w:color="auto" w:fill="FFFFFF"/>
        </w:rPr>
        <w:t>It was then that Dad spoke up to tell me what a great relation</w:t>
      </w:r>
      <w:r>
        <w:rPr>
          <w:rFonts w:cs="Arial"/>
          <w:sz w:val="28"/>
          <w:szCs w:val="28"/>
          <w:shd w:val="clear" w:color="auto" w:fill="FFFFFF"/>
        </w:rPr>
        <w:t>ship he has with his son.  “We have always had a great relationship. Ever since he was a baby, I have always called him my little idiot kid; he has always been my little dumb, dumb.  He knows that I’m just kidding.  Isn’t that right dumb, dumb?”</w:t>
      </w:r>
    </w:p>
    <w:p w14:paraId="2E6556B2" w14:textId="77777777" w:rsidR="002679A2" w:rsidRDefault="006E3B8F">
      <w:pPr>
        <w:ind w:firstLine="720"/>
        <w:rPr>
          <w:rFonts w:cs="Arial"/>
          <w:sz w:val="28"/>
          <w:szCs w:val="28"/>
          <w:highlight w:val="white"/>
        </w:rPr>
      </w:pPr>
      <w:r>
        <w:rPr>
          <w:rFonts w:cs="Arial"/>
          <w:sz w:val="28"/>
          <w:szCs w:val="28"/>
          <w:shd w:val="clear" w:color="auto" w:fill="FFFFFF"/>
        </w:rPr>
        <w:t>I arranged</w:t>
      </w:r>
      <w:r>
        <w:rPr>
          <w:rFonts w:cs="Arial"/>
          <w:sz w:val="28"/>
          <w:szCs w:val="28"/>
          <w:shd w:val="clear" w:color="auto" w:fill="FFFFFF"/>
        </w:rPr>
        <w:t xml:space="preserve"> with the County Mental health to have him attend a regular mental health day treatment program starting the next day and for his parents not to let him out of their sight until he was stabilized.  </w:t>
      </w:r>
    </w:p>
    <w:p w14:paraId="00BBC7E1" w14:textId="77777777" w:rsidR="002679A2" w:rsidRDefault="002679A2">
      <w:pPr>
        <w:ind w:firstLine="720"/>
        <w:rPr>
          <w:rFonts w:cs="Arial"/>
          <w:sz w:val="28"/>
          <w:szCs w:val="28"/>
          <w:shd w:val="clear" w:color="auto" w:fill="FFFFFF"/>
        </w:rPr>
      </w:pPr>
    </w:p>
    <w:p w14:paraId="3EEFB4B7" w14:textId="77777777" w:rsidR="002679A2" w:rsidRDefault="006E3B8F">
      <w:pPr>
        <w:ind w:firstLine="720"/>
        <w:rPr>
          <w:rFonts w:cs="Arial"/>
          <w:sz w:val="28"/>
          <w:szCs w:val="28"/>
          <w:highlight w:val="white"/>
        </w:rPr>
      </w:pPr>
      <w:r>
        <w:rPr>
          <w:rFonts w:cs="Arial"/>
          <w:sz w:val="28"/>
          <w:szCs w:val="28"/>
          <w:shd w:val="clear" w:color="auto" w:fill="FFFFFF"/>
        </w:rPr>
        <w:t>In professional circles, there is a lot a debate over what causes schizophrenia.  Most professionals believe it is a combination of things.  I wish it was as simple as the four case studies would seem to indicate.  In some cases, schizophrenia may be genet</w:t>
      </w:r>
      <w:r>
        <w:rPr>
          <w:rFonts w:cs="Arial"/>
          <w:sz w:val="28"/>
          <w:szCs w:val="28"/>
          <w:shd w:val="clear" w:color="auto" w:fill="FFFFFF"/>
        </w:rPr>
        <w:t xml:space="preserve">ic.  In other cases, there certainly appears to be a psychological component.  </w:t>
      </w:r>
    </w:p>
    <w:p w14:paraId="0CF4B03E" w14:textId="56B309EB" w:rsidR="002679A2" w:rsidRDefault="006E3B8F">
      <w:pPr>
        <w:ind w:firstLine="720"/>
        <w:rPr>
          <w:rFonts w:cs="Arial"/>
          <w:sz w:val="28"/>
          <w:szCs w:val="28"/>
          <w:highlight w:val="white"/>
        </w:rPr>
      </w:pPr>
      <w:r>
        <w:rPr>
          <w:rFonts w:cs="Arial"/>
          <w:sz w:val="28"/>
          <w:szCs w:val="28"/>
          <w:shd w:val="clear" w:color="auto" w:fill="FFFFFF"/>
        </w:rPr>
        <w:t xml:space="preserve">A research study, done in Los Angeles, demonstrated that some schizophrenics can come </w:t>
      </w:r>
      <w:r w:rsidR="005A534E">
        <w:rPr>
          <w:rFonts w:cs="Arial"/>
          <w:sz w:val="28"/>
          <w:szCs w:val="28"/>
          <w:shd w:val="clear" w:color="auto" w:fill="FFFFFF"/>
        </w:rPr>
        <w:t>off</w:t>
      </w:r>
      <w:r>
        <w:rPr>
          <w:rFonts w:cs="Arial"/>
          <w:sz w:val="28"/>
          <w:szCs w:val="28"/>
          <w:shd w:val="clear" w:color="auto" w:fill="FFFFFF"/>
        </w:rPr>
        <w:t xml:space="preserve"> their medication and function normally.  Others in that same study, when they went </w:t>
      </w:r>
      <w:r>
        <w:rPr>
          <w:rFonts w:cs="Arial"/>
          <w:sz w:val="28"/>
          <w:szCs w:val="28"/>
          <w:shd w:val="clear" w:color="auto" w:fill="FFFFFF"/>
        </w:rPr>
        <w:t>off their medication, became much worse.  The problem was that it was impossible to predict which patients would become worse and which would function normally without medication.</w:t>
      </w:r>
    </w:p>
    <w:p w14:paraId="2219FEB6" w14:textId="77777777" w:rsidR="002679A2" w:rsidRDefault="006E3B8F">
      <w:pPr>
        <w:ind w:firstLine="360"/>
        <w:rPr>
          <w:rFonts w:cs="Arial"/>
          <w:sz w:val="28"/>
          <w:szCs w:val="28"/>
          <w:highlight w:val="white"/>
        </w:rPr>
      </w:pPr>
      <w:r>
        <w:rPr>
          <w:rFonts w:cs="Arial"/>
          <w:sz w:val="28"/>
          <w:szCs w:val="28"/>
          <w:shd w:val="clear" w:color="auto" w:fill="FFFFFF"/>
        </w:rPr>
        <w:t xml:space="preserve">So, what is good mental health?  You can think of good mental health as: </w:t>
      </w:r>
    </w:p>
    <w:p w14:paraId="5A4D4AD5" w14:textId="77777777" w:rsidR="002679A2" w:rsidRDefault="006E3B8F">
      <w:pPr>
        <w:pStyle w:val="ListParagraph"/>
        <w:numPr>
          <w:ilvl w:val="0"/>
          <w:numId w:val="1"/>
        </w:numPr>
        <w:rPr>
          <w:rFonts w:cs="Arial"/>
          <w:sz w:val="28"/>
          <w:szCs w:val="28"/>
          <w:highlight w:val="white"/>
        </w:rPr>
      </w:pPr>
      <w:r>
        <w:rPr>
          <w:rFonts w:cs="Arial"/>
          <w:b/>
          <w:sz w:val="28"/>
          <w:szCs w:val="28"/>
          <w:shd w:val="clear" w:color="auto" w:fill="FFFFFF"/>
        </w:rPr>
        <w:t>Kn</w:t>
      </w:r>
      <w:r>
        <w:rPr>
          <w:rFonts w:cs="Arial"/>
          <w:b/>
          <w:sz w:val="28"/>
          <w:szCs w:val="28"/>
          <w:shd w:val="clear" w:color="auto" w:fill="FFFFFF"/>
        </w:rPr>
        <w:t>owing</w:t>
      </w:r>
      <w:r>
        <w:rPr>
          <w:rFonts w:cs="Arial"/>
          <w:sz w:val="28"/>
          <w:szCs w:val="28"/>
          <w:shd w:val="clear" w:color="auto" w:fill="FFFFFF"/>
        </w:rPr>
        <w:t xml:space="preserve"> what you feel when you feel it.  You can only make decisions about things you are aware of.  Awareness by itself can be curative.  Many children have been taught not to know what they feel when they feel it, “You don’t hate your sister, you love your</w:t>
      </w:r>
      <w:r>
        <w:rPr>
          <w:rFonts w:cs="Arial"/>
          <w:sz w:val="28"/>
          <w:szCs w:val="28"/>
          <w:shd w:val="clear" w:color="auto" w:fill="FFFFFF"/>
        </w:rPr>
        <w:t xml:space="preserve"> sister.”  (You mean that what I’m feeling about my sister is love?)</w:t>
      </w:r>
    </w:p>
    <w:p w14:paraId="623CA87D" w14:textId="77777777" w:rsidR="002679A2" w:rsidRDefault="006E3B8F">
      <w:pPr>
        <w:pStyle w:val="ListParagraph"/>
        <w:numPr>
          <w:ilvl w:val="0"/>
          <w:numId w:val="1"/>
        </w:numPr>
        <w:rPr>
          <w:rFonts w:cs="Arial"/>
          <w:sz w:val="28"/>
          <w:szCs w:val="28"/>
          <w:highlight w:val="white"/>
        </w:rPr>
      </w:pPr>
      <w:r>
        <w:rPr>
          <w:rFonts w:cs="Arial"/>
          <w:b/>
          <w:sz w:val="28"/>
          <w:szCs w:val="28"/>
          <w:shd w:val="clear" w:color="auto" w:fill="FFFFFF"/>
        </w:rPr>
        <w:t xml:space="preserve">Accepting </w:t>
      </w:r>
      <w:r>
        <w:rPr>
          <w:rFonts w:cs="Arial"/>
          <w:sz w:val="28"/>
          <w:szCs w:val="28"/>
          <w:shd w:val="clear" w:color="auto" w:fill="FFFFFF"/>
        </w:rPr>
        <w:t>what you feel when you feel it.  As a child, you were often taught that there are good feelings and there are bad feelings.  Feelings are not good or bad, feelings just are.  Wh</w:t>
      </w:r>
      <w:r>
        <w:rPr>
          <w:rFonts w:cs="Arial"/>
          <w:sz w:val="28"/>
          <w:szCs w:val="28"/>
          <w:shd w:val="clear" w:color="auto" w:fill="FFFFFF"/>
        </w:rPr>
        <w:t>en feelings are seen as good or bad, there is the tendency to not accept “bad feelings.”  (I’m not angry I’m just upset.)</w:t>
      </w:r>
    </w:p>
    <w:p w14:paraId="4C18BED1" w14:textId="77777777" w:rsidR="002679A2" w:rsidRDefault="006E3B8F">
      <w:pPr>
        <w:pStyle w:val="ListParagraph"/>
        <w:numPr>
          <w:ilvl w:val="0"/>
          <w:numId w:val="1"/>
        </w:numPr>
        <w:rPr>
          <w:rFonts w:cs="Arial"/>
          <w:sz w:val="28"/>
          <w:szCs w:val="28"/>
          <w:highlight w:val="white"/>
        </w:rPr>
      </w:pPr>
      <w:r>
        <w:rPr>
          <w:rFonts w:cs="Arial"/>
          <w:b/>
          <w:sz w:val="28"/>
          <w:szCs w:val="28"/>
          <w:shd w:val="clear" w:color="auto" w:fill="FFFFFF"/>
        </w:rPr>
        <w:t>Expressing</w:t>
      </w:r>
      <w:r>
        <w:rPr>
          <w:rFonts w:cs="Arial"/>
          <w:sz w:val="28"/>
          <w:szCs w:val="28"/>
          <w:shd w:val="clear" w:color="auto" w:fill="FFFFFF"/>
        </w:rPr>
        <w:t xml:space="preserve"> feelings in acceptable ways is an essential step to good mental health.  As children, you were told, “Don’t sass me.”  This</w:t>
      </w:r>
      <w:r>
        <w:rPr>
          <w:rFonts w:cs="Arial"/>
          <w:sz w:val="28"/>
          <w:szCs w:val="28"/>
          <w:shd w:val="clear" w:color="auto" w:fill="FFFFFF"/>
        </w:rPr>
        <w:t xml:space="preserve"> is usually followed by a swat on the bottom.  You were told how not to express your feelings, but you were not given acceptable ways of expressing your feelings.  </w:t>
      </w:r>
    </w:p>
    <w:p w14:paraId="6C5D37FB" w14:textId="77777777" w:rsidR="002679A2" w:rsidRDefault="006E3B8F">
      <w:pPr>
        <w:ind w:firstLine="360"/>
        <w:rPr>
          <w:rFonts w:cs="Arial"/>
          <w:sz w:val="28"/>
          <w:szCs w:val="28"/>
          <w:highlight w:val="white"/>
        </w:rPr>
      </w:pPr>
      <w:r>
        <w:rPr>
          <w:rFonts w:cs="Arial"/>
          <w:sz w:val="28"/>
          <w:szCs w:val="28"/>
          <w:shd w:val="clear" w:color="auto" w:fill="FFFFFF"/>
        </w:rPr>
        <w:t xml:space="preserve">The result was that since the way you were expressing your feelings was </w:t>
      </w:r>
      <w:r>
        <w:rPr>
          <w:rFonts w:cs="Arial"/>
          <w:b/>
          <w:sz w:val="28"/>
          <w:szCs w:val="28"/>
          <w:shd w:val="clear" w:color="auto" w:fill="FFFFFF"/>
        </w:rPr>
        <w:t>unaccepted</w:t>
      </w:r>
      <w:r>
        <w:rPr>
          <w:rFonts w:cs="Arial"/>
          <w:sz w:val="28"/>
          <w:szCs w:val="28"/>
          <w:shd w:val="clear" w:color="auto" w:fill="FFFFFF"/>
        </w:rPr>
        <w:t xml:space="preserve"> by those</w:t>
      </w:r>
      <w:r>
        <w:rPr>
          <w:rFonts w:cs="Arial"/>
          <w:sz w:val="28"/>
          <w:szCs w:val="28"/>
          <w:shd w:val="clear" w:color="auto" w:fill="FFFFFF"/>
        </w:rPr>
        <w:t xml:space="preserve"> you cared about, you learned to keep your mouth shut and stuff your feelings.  And, your feelings became unacceptable to you.  The process of repressing your feelings leads to you not being able to know what you feel when you feel it.  Have you ever laid </w:t>
      </w:r>
      <w:r>
        <w:rPr>
          <w:rFonts w:cs="Arial"/>
          <w:sz w:val="28"/>
          <w:szCs w:val="28"/>
          <w:shd w:val="clear" w:color="auto" w:fill="FFFFFF"/>
        </w:rPr>
        <w:t>in bed saying, “I should have said (this)… when he said (that)…”  Now you are aware, six hours later!</w:t>
      </w:r>
    </w:p>
    <w:p w14:paraId="4F399324" w14:textId="77777777" w:rsidR="002679A2" w:rsidRDefault="006E3B8F">
      <w:pPr>
        <w:ind w:firstLine="360"/>
        <w:rPr>
          <w:rFonts w:cs="Arial"/>
          <w:sz w:val="28"/>
          <w:szCs w:val="28"/>
          <w:highlight w:val="white"/>
        </w:rPr>
      </w:pPr>
      <w:r>
        <w:rPr>
          <w:rFonts w:cs="Arial"/>
          <w:sz w:val="28"/>
          <w:szCs w:val="28"/>
          <w:shd w:val="clear" w:color="auto" w:fill="FFFFFF"/>
        </w:rPr>
        <w:t xml:space="preserve">In these case studies, it was the inability for the person to accept certain feelings that led to their separating from reality.  Do you have any of your </w:t>
      </w:r>
      <w:r>
        <w:rPr>
          <w:rFonts w:cs="Arial"/>
          <w:sz w:val="28"/>
          <w:szCs w:val="28"/>
          <w:shd w:val="clear" w:color="auto" w:fill="FFFFFF"/>
        </w:rPr>
        <w:t>feelings that are unacceptable to you?  What does it mean that you have feelings that are unacceptable?  What kind of a person has these kinds of feelings?</w:t>
      </w:r>
    </w:p>
    <w:p w14:paraId="6ECEA8C3" w14:textId="77777777" w:rsidR="002679A2" w:rsidRDefault="006E3B8F">
      <w:pPr>
        <w:ind w:firstLine="360"/>
        <w:rPr>
          <w:rFonts w:cs="Arial"/>
          <w:sz w:val="28"/>
          <w:szCs w:val="28"/>
          <w:highlight w:val="white"/>
        </w:rPr>
      </w:pPr>
      <w:r>
        <w:rPr>
          <w:rFonts w:cs="Arial"/>
          <w:sz w:val="28"/>
          <w:szCs w:val="28"/>
          <w:shd w:val="clear" w:color="auto" w:fill="FFFFFF"/>
        </w:rPr>
        <w:t>What would it take for you to accept all of your feelings without any judgments?  Instead of judging</w:t>
      </w:r>
      <w:r>
        <w:rPr>
          <w:rFonts w:cs="Arial"/>
          <w:sz w:val="28"/>
          <w:szCs w:val="28"/>
          <w:shd w:val="clear" w:color="auto" w:fill="FFFFFF"/>
        </w:rPr>
        <w:t xml:space="preserve"> your feelings, try changing the judgments to, “Isn’t it interesting that I feel this way.”  Take the judgments off.  Off of yourself and off of others. Just make it interesting.  Now you are on the way to good mental health.</w:t>
      </w:r>
    </w:p>
    <w:p w14:paraId="092D3522" w14:textId="77777777" w:rsidR="002679A2" w:rsidRDefault="002679A2">
      <w:pPr>
        <w:ind w:firstLine="360"/>
        <w:rPr>
          <w:rFonts w:cs="Arial"/>
          <w:b/>
          <w:sz w:val="36"/>
          <w:szCs w:val="36"/>
          <w:shd w:val="clear" w:color="auto" w:fill="FFFFFF"/>
        </w:rPr>
      </w:pPr>
    </w:p>
    <w:p w14:paraId="494CAEA3" w14:textId="77777777" w:rsidR="005A534E" w:rsidRDefault="005A534E" w:rsidP="005A534E">
      <w:pPr>
        <w:autoSpaceDE w:val="0"/>
        <w:autoSpaceDN w:val="0"/>
        <w:adjustRightInd w:val="0"/>
        <w:rPr>
          <w:rFonts w:ascii="MS Sans Serif" w:eastAsiaTheme="minorHAnsi" w:hAnsi="MS Sans Serif" w:cs="MS Sans Serif"/>
          <w:sz w:val="26"/>
          <w:szCs w:val="26"/>
        </w:rPr>
      </w:pPr>
      <w:r>
        <w:rPr>
          <w:rFonts w:ascii="MS Sans Serif" w:eastAsiaTheme="minorHAnsi" w:hAnsi="MS Sans Serif" w:cs="MS Sans Serif"/>
          <w:sz w:val="26"/>
          <w:szCs w:val="26"/>
        </w:rPr>
        <w:t>You can contact Dr. Downing at his:</w:t>
      </w:r>
    </w:p>
    <w:p w14:paraId="1DD47DCE" w14:textId="77777777" w:rsidR="005A534E" w:rsidRDefault="005A534E" w:rsidP="005A534E">
      <w:pPr>
        <w:autoSpaceDE w:val="0"/>
        <w:autoSpaceDN w:val="0"/>
        <w:adjustRightInd w:val="0"/>
        <w:rPr>
          <w:rFonts w:ascii="MS Sans Serif" w:eastAsiaTheme="minorHAnsi" w:hAnsi="MS Sans Serif" w:cs="MS Sans Serif"/>
          <w:color w:val="auto"/>
          <w:sz w:val="24"/>
          <w:szCs w:val="24"/>
        </w:rPr>
      </w:pPr>
      <w:r>
        <w:rPr>
          <w:rFonts w:ascii="MS Sans Serif" w:eastAsiaTheme="minorHAnsi" w:hAnsi="MS Sans Serif" w:cs="MS Sans Serif"/>
          <w:sz w:val="24"/>
          <w:szCs w:val="24"/>
        </w:rPr>
        <w:t>Email:</w:t>
      </w:r>
      <w:r>
        <w:rPr>
          <w:rFonts w:ascii="MS Sans Serif" w:eastAsiaTheme="minorHAnsi" w:hAnsi="MS Sans Serif" w:cs="MS Sans Serif"/>
          <w:color w:val="0000CC"/>
          <w:sz w:val="24"/>
          <w:szCs w:val="24"/>
        </w:rPr>
        <w:t xml:space="preserve"> DocDowning103@gmail.com</w:t>
      </w:r>
      <w:r>
        <w:rPr>
          <w:rFonts w:ascii="MS Sans Serif" w:eastAsiaTheme="minorHAnsi" w:hAnsi="MS Sans Serif" w:cs="MS Sans Serif"/>
          <w:color w:val="auto"/>
          <w:sz w:val="24"/>
          <w:szCs w:val="24"/>
        </w:rPr>
        <w:t xml:space="preserve"> </w:t>
      </w:r>
    </w:p>
    <w:p w14:paraId="7BEB1276" w14:textId="77777777" w:rsidR="005A534E" w:rsidRDefault="005A534E" w:rsidP="005A534E">
      <w:pPr>
        <w:autoSpaceDE w:val="0"/>
        <w:autoSpaceDN w:val="0"/>
        <w:adjustRightInd w:val="0"/>
        <w:rPr>
          <w:rFonts w:ascii="MS Sans Serif" w:eastAsiaTheme="minorHAnsi" w:hAnsi="MS Sans Serif" w:cs="MS Sans Serif"/>
          <w:color w:val="0000CC"/>
          <w:sz w:val="24"/>
          <w:szCs w:val="24"/>
        </w:rPr>
      </w:pPr>
      <w:r>
        <w:rPr>
          <w:rFonts w:ascii="MS Sans Serif" w:eastAsiaTheme="minorHAnsi" w:hAnsi="MS Sans Serif" w:cs="MS Sans Serif"/>
          <w:color w:val="auto"/>
          <w:sz w:val="24"/>
          <w:szCs w:val="24"/>
        </w:rPr>
        <w:t>Website:</w:t>
      </w:r>
      <w:r>
        <w:rPr>
          <w:rFonts w:ascii="MS Sans Serif" w:eastAsiaTheme="minorHAnsi" w:hAnsi="MS Sans Serif" w:cs="MS Sans Serif"/>
          <w:color w:val="0000CC"/>
          <w:sz w:val="24"/>
          <w:szCs w:val="24"/>
        </w:rPr>
        <w:t xml:space="preserve"> DocDPhD.com</w:t>
      </w:r>
    </w:p>
    <w:p w14:paraId="20FBB211" w14:textId="77777777" w:rsidR="002679A2" w:rsidRDefault="002679A2">
      <w:pPr>
        <w:rPr>
          <w:rFonts w:ascii="Script MT Bold" w:hAnsi="Script MT Bold" w:cs="Arial"/>
          <w:b/>
          <w:sz w:val="36"/>
          <w:szCs w:val="36"/>
          <w:highlight w:val="white"/>
        </w:rPr>
      </w:pPr>
    </w:p>
    <w:sectPr w:rsidR="002679A2">
      <w:footerReference w:type="default" r:id="rId8"/>
      <w:pgSz w:w="12240" w:h="15840"/>
      <w:pgMar w:top="1440" w:right="1440" w:bottom="1440" w:left="1440" w:header="0" w:footer="72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5FE16" w14:textId="77777777" w:rsidR="006E3B8F" w:rsidRDefault="006E3B8F">
      <w:r>
        <w:separator/>
      </w:r>
    </w:p>
  </w:endnote>
  <w:endnote w:type="continuationSeparator" w:id="0">
    <w:p w14:paraId="6978D205" w14:textId="77777777" w:rsidR="006E3B8F" w:rsidRDefault="006E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roman"/>
    <w:pitch w:val="variable"/>
  </w:font>
  <w:font w:name="Arial Narrow">
    <w:panose1 w:val="020B0606020202030204"/>
    <w:charset w:val="00"/>
    <w:family w:val="roman"/>
    <w:pitch w:val="variable"/>
  </w:font>
  <w:font w:name="Script MT Bold">
    <w:panose1 w:val="030406020406070809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54249"/>
      <w:docPartObj>
        <w:docPartGallery w:val="Page Numbers (Bottom of Page)"/>
        <w:docPartUnique/>
      </w:docPartObj>
    </w:sdtPr>
    <w:sdtEndPr/>
    <w:sdtContent>
      <w:p w14:paraId="24A2FA5B" w14:textId="77777777" w:rsidR="002679A2" w:rsidRDefault="006E3B8F">
        <w:pPr>
          <w:pStyle w:val="Footer"/>
          <w:jc w:val="right"/>
        </w:pPr>
        <w:r>
          <w:fldChar w:fldCharType="begin"/>
        </w:r>
        <w:r>
          <w:instrText>PAGE</w:instrText>
        </w:r>
        <w:r>
          <w:fldChar w:fldCharType="separate"/>
        </w:r>
        <w:r>
          <w:t>4</w:t>
        </w:r>
        <w:r>
          <w:fldChar w:fldCharType="end"/>
        </w:r>
      </w:p>
    </w:sdtContent>
  </w:sdt>
  <w:p w14:paraId="1B6B4B74" w14:textId="77777777" w:rsidR="002679A2" w:rsidRDefault="0026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C32D4" w14:textId="77777777" w:rsidR="006E3B8F" w:rsidRDefault="006E3B8F">
      <w:r>
        <w:separator/>
      </w:r>
    </w:p>
  </w:footnote>
  <w:footnote w:type="continuationSeparator" w:id="0">
    <w:p w14:paraId="59F18837" w14:textId="77777777" w:rsidR="006E3B8F" w:rsidRDefault="006E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979BA"/>
    <w:multiLevelType w:val="multilevel"/>
    <w:tmpl w:val="4378B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41436E"/>
    <w:multiLevelType w:val="multilevel"/>
    <w:tmpl w:val="446A1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0F9A64D7-609A-4828-A342-46C8E2967DF2}"/>
    <w:docVar w:name="dgnword-eventsink" w:val="535673936"/>
  </w:docVars>
  <w:rsids>
    <w:rsidRoot w:val="002679A2"/>
    <w:rsid w:val="002679A2"/>
    <w:rsid w:val="005A534E"/>
    <w:rsid w:val="006E3B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6F5E"/>
  <w15:docId w15:val="{D968C560-1BA8-44E4-B896-97EA762D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C6"/>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DE47C6"/>
  </w:style>
  <w:style w:type="character" w:customStyle="1" w:styleId="HeaderChar">
    <w:name w:val="Header Char"/>
    <w:basedOn w:val="DefaultParagraphFont"/>
    <w:link w:val="Header"/>
    <w:uiPriority w:val="99"/>
    <w:semiHidden/>
    <w:qFormat/>
    <w:rsid w:val="003D091C"/>
    <w:rPr>
      <w:rFonts w:ascii="Times New Roman" w:eastAsia="Times New Roman" w:hAnsi="Times New Roman"/>
      <w:sz w:val="20"/>
    </w:rPr>
  </w:style>
  <w:style w:type="character" w:customStyle="1" w:styleId="FooterChar">
    <w:name w:val="Footer Char"/>
    <w:basedOn w:val="DefaultParagraphFont"/>
    <w:link w:val="Footer"/>
    <w:uiPriority w:val="99"/>
    <w:qFormat/>
    <w:rsid w:val="003D091C"/>
    <w:rPr>
      <w:rFonts w:ascii="Times New Roman" w:eastAsia="Times New Roman" w:hAnsi="Times New Roman"/>
      <w:sz w:val="20"/>
    </w:rPr>
  </w:style>
  <w:style w:type="character" w:customStyle="1" w:styleId="InternetLink">
    <w:name w:val="Internet Link"/>
    <w:basedOn w:val="DefaultParagraphFont"/>
    <w:uiPriority w:val="99"/>
    <w:unhideWhenUsed/>
    <w:rsid w:val="003C63CC"/>
    <w:rPr>
      <w:color w:val="0000FF" w:themeColor="hyperlink"/>
      <w:u w:val="single"/>
    </w:rPr>
  </w:style>
  <w:style w:type="character" w:customStyle="1" w:styleId="BalloonTextChar">
    <w:name w:val="Balloon Text Char"/>
    <w:basedOn w:val="DefaultParagraphFont"/>
    <w:link w:val="BalloonText"/>
    <w:uiPriority w:val="99"/>
    <w:semiHidden/>
    <w:qFormat/>
    <w:rsid w:val="00582610"/>
    <w:rPr>
      <w:rFonts w:ascii="Tahoma" w:eastAsia="Times New Roman" w:hAnsi="Tahoma" w:cs="Tahoma"/>
      <w:sz w:val="16"/>
      <w:szCs w:val="16"/>
    </w:rPr>
  </w:style>
  <w:style w:type="character" w:customStyle="1" w:styleId="VisitedInternetLink">
    <w:name w:val="Visited Internet Link"/>
    <w:rPr>
      <w:color w:val="8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DE47C6"/>
  </w:style>
  <w:style w:type="paragraph" w:styleId="Header">
    <w:name w:val="header"/>
    <w:basedOn w:val="Normal"/>
    <w:link w:val="HeaderChar"/>
    <w:uiPriority w:val="99"/>
    <w:semiHidden/>
    <w:unhideWhenUsed/>
    <w:rsid w:val="003D091C"/>
    <w:pPr>
      <w:tabs>
        <w:tab w:val="center" w:pos="4680"/>
        <w:tab w:val="right" w:pos="9360"/>
      </w:tabs>
    </w:pPr>
  </w:style>
  <w:style w:type="paragraph" w:styleId="Footer">
    <w:name w:val="footer"/>
    <w:basedOn w:val="Normal"/>
    <w:link w:val="FooterChar"/>
    <w:uiPriority w:val="99"/>
    <w:unhideWhenUsed/>
    <w:rsid w:val="003D091C"/>
    <w:pPr>
      <w:tabs>
        <w:tab w:val="center" w:pos="4680"/>
        <w:tab w:val="right" w:pos="9360"/>
      </w:tabs>
    </w:pPr>
  </w:style>
  <w:style w:type="paragraph" w:styleId="ListParagraph">
    <w:name w:val="List Paragraph"/>
    <w:basedOn w:val="Normal"/>
    <w:uiPriority w:val="34"/>
    <w:qFormat/>
    <w:rsid w:val="00EA1911"/>
    <w:pPr>
      <w:ind w:left="720"/>
      <w:contextualSpacing/>
    </w:pPr>
  </w:style>
  <w:style w:type="paragraph" w:styleId="BalloonText">
    <w:name w:val="Balloon Text"/>
    <w:basedOn w:val="Normal"/>
    <w:link w:val="BalloonTextChar"/>
    <w:uiPriority w:val="99"/>
    <w:semiHidden/>
    <w:unhideWhenUsed/>
    <w:qFormat/>
    <w:rsid w:val="00582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46323-DC8D-454E-BBEE-84C5FD1F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10980</TotalTime>
  <Pages>4</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13</cp:revision>
  <cp:lastPrinted>2013-03-16T03:02:00Z</cp:lastPrinted>
  <dcterms:created xsi:type="dcterms:W3CDTF">2013-02-03T20:42:00Z</dcterms:created>
  <dcterms:modified xsi:type="dcterms:W3CDTF">2020-02-25T01:57:00Z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