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456CA" w14:textId="77777777" w:rsidR="00D64D65" w:rsidRDefault="00D64D65" w:rsidP="00D64D65">
      <w:pPr>
        <w:autoSpaceDE w:val="0"/>
        <w:autoSpaceDN w:val="0"/>
        <w:adjustRightInd w:val="0"/>
        <w:rPr>
          <w:rFonts w:ascii="MS Sans Serif" w:hAnsi="MS Sans Serif" w:cs="MS Sans Serif"/>
          <w:b/>
          <w:bCs/>
          <w:sz w:val="34"/>
          <w:szCs w:val="34"/>
        </w:rPr>
      </w:pPr>
      <w:r>
        <w:rPr>
          <w:rFonts w:ascii="MS Sans Serif" w:hAnsi="MS Sans Serif" w:cs="MS Sans Serif"/>
          <w:b/>
          <w:bCs/>
          <w:sz w:val="34"/>
          <w:szCs w:val="34"/>
        </w:rPr>
        <w:t>Myron Doc Downing PhD</w:t>
      </w:r>
    </w:p>
    <w:p w14:paraId="03D233A4" w14:textId="51CC568F" w:rsidR="00D64D65" w:rsidRDefault="00D64D65" w:rsidP="00D64D65">
      <w:pPr>
        <w:autoSpaceDE w:val="0"/>
        <w:autoSpaceDN w:val="0"/>
        <w:adjustRightInd w:val="0"/>
        <w:rPr>
          <w:rFonts w:ascii="MS Sans Serif" w:hAnsi="MS Sans Serif" w:cs="MS Sans Serif"/>
          <w:sz w:val="18"/>
          <w:szCs w:val="18"/>
        </w:rPr>
      </w:pPr>
      <w:r>
        <w:rPr>
          <w:rFonts w:ascii="MS Sans Serif" w:hAnsi="MS Sans Serif" w:cs="MS Sans Serif"/>
          <w:sz w:val="18"/>
          <w:szCs w:val="18"/>
        </w:rPr>
        <w:t>Author | Therapist | Seminar Leader | BA, MSW, PhD</w:t>
      </w:r>
    </w:p>
    <w:p w14:paraId="093FBCE2" w14:textId="77777777" w:rsidR="00D64D65" w:rsidRPr="00D64D65" w:rsidRDefault="00D64D65" w:rsidP="00D64D65">
      <w:pPr>
        <w:rPr>
          <w:rFonts w:ascii="Arial" w:hAnsi="Arial" w:cs="Arial"/>
          <w:b/>
          <w:sz w:val="36"/>
          <w:szCs w:val="36"/>
        </w:rPr>
      </w:pPr>
    </w:p>
    <w:p w14:paraId="39CCA642" w14:textId="7FEEDA75" w:rsidR="007B73AD" w:rsidRDefault="00CC7A56">
      <w:pPr>
        <w:jc w:val="center"/>
      </w:pPr>
      <w:r>
        <w:rPr>
          <w:rFonts w:ascii="Arial" w:hAnsi="Arial" w:cs="Arial"/>
          <w:b/>
          <w:sz w:val="96"/>
          <w:szCs w:val="96"/>
        </w:rPr>
        <w:t>Purposes of Sex</w:t>
      </w:r>
    </w:p>
    <w:p w14:paraId="7B1316C0" w14:textId="77777777" w:rsidR="007B73AD" w:rsidRDefault="00CC7A56">
      <w:pPr>
        <w:ind w:left="1440"/>
      </w:pPr>
      <w:r>
        <w:rPr>
          <w:rFonts w:ascii="Comic Sans MS" w:hAnsi="Comic Sans MS" w:cs="Arial"/>
          <w:sz w:val="35"/>
          <w:szCs w:val="35"/>
        </w:rPr>
        <w:t xml:space="preserve"> </w:t>
      </w:r>
    </w:p>
    <w:p w14:paraId="265CCFB8" w14:textId="77777777" w:rsidR="007B73AD" w:rsidRDefault="007B73AD">
      <w:pPr>
        <w:rPr>
          <w:rFonts w:ascii="Arial" w:hAnsi="Arial" w:cs="Arial"/>
          <w:sz w:val="27"/>
          <w:szCs w:val="27"/>
        </w:rPr>
      </w:pPr>
    </w:p>
    <w:p w14:paraId="51998502" w14:textId="77777777"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Research tells us that for the average woman, it takes four to six years after she becomes sexually active before she learns to have an orgasm.   Research also tells us that the biggest obstacle to having a good sex life is lack of communication, specifically not having an open and honest dialogue between the couple. </w:t>
      </w:r>
    </w:p>
    <w:p w14:paraId="09907C4A" w14:textId="77777777"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Back in the 40’s and 50’s, men and women knew better than to even try to have a meaningful talk about sex.  Women expected that men knew how to please them.  And, men assumed they knew how to please a woman (after all, they had been pleasing themselves for years with great success!).  And, because men “knew,” they were not open to feedback.  And, women were afraid of hurting their man’s ego and making him angry, so they never said anything.  As a result, many women learned to fake their sexual experience.  </w:t>
      </w:r>
    </w:p>
    <w:p w14:paraId="06FCDF34" w14:textId="77777777"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Having a good conversation about sex does not mean just asking the other person “Was it good for you?”  There are much better questions that can open the door to a great relationship.  Since all behaviors have purpose, at least in the mind of the person doing the behavior, one of the questions that needs to be asked is:  </w:t>
      </w:r>
    </w:p>
    <w:p w14:paraId="2E0B89D6" w14:textId="77777777" w:rsidR="007B73AD" w:rsidRDefault="00CC7A56" w:rsidP="009B315A">
      <w:pPr>
        <w:spacing w:line="276" w:lineRule="auto"/>
        <w:ind w:left="720"/>
        <w:rPr>
          <w:rFonts w:ascii="Arial" w:hAnsi="Arial" w:cs="Arial"/>
          <w:sz w:val="27"/>
          <w:szCs w:val="27"/>
        </w:rPr>
      </w:pPr>
      <w:r>
        <w:rPr>
          <w:rFonts w:ascii="Arial" w:hAnsi="Arial" w:cs="Arial"/>
          <w:sz w:val="27"/>
          <w:szCs w:val="27"/>
        </w:rPr>
        <w:t xml:space="preserve">What is the purpose of us having sex?  </w:t>
      </w:r>
    </w:p>
    <w:p w14:paraId="0BB39636" w14:textId="77777777" w:rsidR="007B73AD" w:rsidRDefault="00CC7A56" w:rsidP="009B315A">
      <w:pPr>
        <w:spacing w:line="276" w:lineRule="auto"/>
        <w:ind w:left="720"/>
        <w:rPr>
          <w:rFonts w:ascii="Arial" w:hAnsi="Arial" w:cs="Arial"/>
          <w:sz w:val="27"/>
          <w:szCs w:val="27"/>
        </w:rPr>
      </w:pPr>
      <w:r>
        <w:rPr>
          <w:rFonts w:ascii="Arial" w:hAnsi="Arial" w:cs="Arial"/>
          <w:sz w:val="27"/>
          <w:szCs w:val="27"/>
        </w:rPr>
        <w:t>One answer could be: To have children.</w:t>
      </w:r>
    </w:p>
    <w:p w14:paraId="03964354" w14:textId="77777777" w:rsidR="007B73AD" w:rsidRDefault="00CC7A56" w:rsidP="009B315A">
      <w:pPr>
        <w:spacing w:line="276" w:lineRule="auto"/>
        <w:rPr>
          <w:rFonts w:ascii="Arial" w:hAnsi="Arial" w:cs="Arial"/>
          <w:sz w:val="27"/>
          <w:szCs w:val="27"/>
        </w:rPr>
      </w:pPr>
      <w:r>
        <w:rPr>
          <w:rFonts w:ascii="Arial" w:hAnsi="Arial" w:cs="Arial"/>
          <w:sz w:val="27"/>
          <w:szCs w:val="27"/>
        </w:rPr>
        <w:t xml:space="preserve">  </w:t>
      </w:r>
    </w:p>
    <w:p w14:paraId="36A19959" w14:textId="0884B4A0"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Yes, that is true, but </w:t>
      </w:r>
      <w:proofErr w:type="gramStart"/>
      <w:r>
        <w:rPr>
          <w:rFonts w:ascii="Arial" w:hAnsi="Arial" w:cs="Arial"/>
          <w:sz w:val="27"/>
          <w:szCs w:val="27"/>
        </w:rPr>
        <w:t>don’t</w:t>
      </w:r>
      <w:proofErr w:type="gramEnd"/>
      <w:r>
        <w:rPr>
          <w:rFonts w:ascii="Arial" w:hAnsi="Arial" w:cs="Arial"/>
          <w:sz w:val="27"/>
          <w:szCs w:val="27"/>
        </w:rPr>
        <w:t xml:space="preserve"> stop there.  We seem to have a lot more sex than we have children!  There is a lot more to sex than just having children.  The problem is a behavior done by one person may have </w:t>
      </w:r>
      <w:r w:rsidR="00D64D65">
        <w:rPr>
          <w:rFonts w:ascii="Arial" w:hAnsi="Arial" w:cs="Arial"/>
          <w:sz w:val="27"/>
          <w:szCs w:val="27"/>
        </w:rPr>
        <w:t>a vastly different</w:t>
      </w:r>
      <w:r>
        <w:rPr>
          <w:rFonts w:ascii="Arial" w:hAnsi="Arial" w:cs="Arial"/>
          <w:sz w:val="27"/>
          <w:szCs w:val="27"/>
        </w:rPr>
        <w:t xml:space="preserve"> purpose than it does for the other person.  </w:t>
      </w:r>
    </w:p>
    <w:p w14:paraId="7084CF22" w14:textId="77777777"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Since very few couples sit down (before they start having sex) and ask each other that question, problems can develop.  If one person is doing it for a physical release while the other person believes they are </w:t>
      </w:r>
      <w:r>
        <w:rPr>
          <w:rFonts w:ascii="Arial" w:hAnsi="Arial" w:cs="Arial"/>
          <w:sz w:val="27"/>
          <w:szCs w:val="27"/>
        </w:rPr>
        <w:lastRenderedPageBreak/>
        <w:t xml:space="preserve">doing it “to celebrate our love,” the resulting conflict can certainly lead to hurt feelings and resentments.  All behaviors have purpose for the person doing the behavior.  All behaviors do not necessarily have the same purpose for other individuals, and herein lay the seeds of conflict.  </w:t>
      </w:r>
    </w:p>
    <w:p w14:paraId="320B4975" w14:textId="77777777"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To get couples to begin developing their communication skills, it is important to know that the purpose of having sex may vary from person to person and even from day to day with the same person.  There is no right purpose for having sex.  Nor, do you both have to have the same purpose for having sex.  There will be no problem if you both understand that tonight you may each be doing it for different </w:t>
      </w:r>
      <w:proofErr w:type="gramStart"/>
      <w:r>
        <w:rPr>
          <w:rFonts w:ascii="Arial" w:hAnsi="Arial" w:cs="Arial"/>
          <w:sz w:val="27"/>
          <w:szCs w:val="27"/>
        </w:rPr>
        <w:t>reasons</w:t>
      </w:r>
      <w:proofErr w:type="gramEnd"/>
      <w:r>
        <w:rPr>
          <w:rFonts w:ascii="Arial" w:hAnsi="Arial" w:cs="Arial"/>
          <w:sz w:val="27"/>
          <w:szCs w:val="27"/>
        </w:rPr>
        <w:t xml:space="preserve"> and it is OK with both of you.</w:t>
      </w:r>
    </w:p>
    <w:p w14:paraId="760DDBF3" w14:textId="77777777" w:rsidR="007B73AD" w:rsidRDefault="00CC7A56" w:rsidP="009B315A">
      <w:pPr>
        <w:spacing w:line="276" w:lineRule="auto"/>
        <w:ind w:firstLine="720"/>
        <w:rPr>
          <w:rFonts w:ascii="Arial" w:hAnsi="Arial" w:cs="Arial"/>
          <w:sz w:val="27"/>
          <w:szCs w:val="27"/>
        </w:rPr>
      </w:pPr>
      <w:r>
        <w:rPr>
          <w:rFonts w:ascii="Arial" w:hAnsi="Arial" w:cs="Arial"/>
          <w:sz w:val="27"/>
          <w:szCs w:val="27"/>
        </w:rPr>
        <w:t xml:space="preserve">Over the years, I have listened to my clients and have developed a list of purposes for having sex.  </w:t>
      </w:r>
    </w:p>
    <w:p w14:paraId="0CBC004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w:t>
      </w:r>
      <w:proofErr w:type="gramStart"/>
      <w:r>
        <w:rPr>
          <w:rFonts w:ascii="Arial" w:hAnsi="Arial" w:cs="Arial"/>
          <w:sz w:val="27"/>
          <w:szCs w:val="27"/>
        </w:rPr>
        <w:t>as a way to</w:t>
      </w:r>
      <w:proofErr w:type="gramEnd"/>
      <w:r>
        <w:rPr>
          <w:rFonts w:ascii="Arial" w:hAnsi="Arial" w:cs="Arial"/>
          <w:sz w:val="27"/>
          <w:szCs w:val="27"/>
        </w:rPr>
        <w:t xml:space="preserve"> celebrate our love</w:t>
      </w:r>
    </w:p>
    <w:p w14:paraId="236449B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for the physical release, to relieve tension</w:t>
      </w:r>
    </w:p>
    <w:p w14:paraId="596DA13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because she wants to give him </w:t>
      </w:r>
      <w:proofErr w:type="gramStart"/>
      <w:r>
        <w:rPr>
          <w:rFonts w:ascii="Arial" w:hAnsi="Arial" w:cs="Arial"/>
          <w:sz w:val="27"/>
          <w:szCs w:val="27"/>
        </w:rPr>
        <w:t>something</w:t>
      </w:r>
      <w:proofErr w:type="gramEnd"/>
      <w:r>
        <w:rPr>
          <w:rFonts w:ascii="Arial" w:hAnsi="Arial" w:cs="Arial"/>
          <w:sz w:val="27"/>
          <w:szCs w:val="27"/>
        </w:rPr>
        <w:t xml:space="preserve"> he wants</w:t>
      </w:r>
    </w:p>
    <w:p w14:paraId="5DCF893C"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to get pregnant and establish independence from her parents or to get welfare  </w:t>
      </w:r>
    </w:p>
    <w:p w14:paraId="7DD0A819"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to avoid intimacy</w:t>
      </w:r>
    </w:p>
    <w:p w14:paraId="48CDB71A"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to avoid loneliness</w:t>
      </w:r>
    </w:p>
    <w:p w14:paraId="16F62934"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to safeguard fidelity and keep him in the relationship  </w:t>
      </w:r>
      <w:proofErr w:type="gramStart"/>
      <w:r>
        <w:rPr>
          <w:rFonts w:ascii="Arial" w:hAnsi="Arial" w:cs="Arial"/>
          <w:sz w:val="27"/>
          <w:szCs w:val="27"/>
        </w:rPr>
        <w:t xml:space="preserve">   (</w:t>
      </w:r>
      <w:proofErr w:type="gramEnd"/>
      <w:r>
        <w:rPr>
          <w:rFonts w:ascii="Arial" w:hAnsi="Arial" w:cs="Arial"/>
          <w:sz w:val="27"/>
          <w:szCs w:val="27"/>
        </w:rPr>
        <w:t xml:space="preserve">If I don’t give it to him, he will get it somewhere else.)          </w:t>
      </w:r>
    </w:p>
    <w:p w14:paraId="7C9771A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because it feels good.  Sex is the most fun you can                have without laughing out loud    </w:t>
      </w:r>
    </w:p>
    <w:p w14:paraId="58F0E61E"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     Sex as a way of avoiding conflict</w:t>
      </w:r>
    </w:p>
    <w:p w14:paraId="2CB8F8DF" w14:textId="5EE0CB1D"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w:t>
      </w:r>
      <w:r w:rsidR="00D64D65">
        <w:rPr>
          <w:rFonts w:ascii="Arial" w:hAnsi="Arial" w:cs="Arial"/>
          <w:sz w:val="27"/>
          <w:szCs w:val="27"/>
        </w:rPr>
        <w:t>to</w:t>
      </w:r>
      <w:r>
        <w:rPr>
          <w:rFonts w:ascii="Arial" w:hAnsi="Arial" w:cs="Arial"/>
          <w:sz w:val="27"/>
          <w:szCs w:val="27"/>
        </w:rPr>
        <w:t xml:space="preserve"> get affection</w:t>
      </w:r>
    </w:p>
    <w:p w14:paraId="4F305309"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w:t>
      </w:r>
      <w:proofErr w:type="gramStart"/>
      <w:r>
        <w:rPr>
          <w:rFonts w:ascii="Arial" w:hAnsi="Arial" w:cs="Arial"/>
          <w:sz w:val="27"/>
          <w:szCs w:val="27"/>
        </w:rPr>
        <w:t>as a way to</w:t>
      </w:r>
      <w:proofErr w:type="gramEnd"/>
      <w:r>
        <w:rPr>
          <w:rFonts w:ascii="Arial" w:hAnsi="Arial" w:cs="Arial"/>
          <w:sz w:val="27"/>
          <w:szCs w:val="27"/>
        </w:rPr>
        <w:t xml:space="preserve"> get physical (skin to skin) contact</w:t>
      </w:r>
    </w:p>
    <w:p w14:paraId="0BEE59D0" w14:textId="2ADA6EFA"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to prove/confirm </w:t>
      </w:r>
      <w:r w:rsidR="00D64D65">
        <w:rPr>
          <w:rFonts w:ascii="Arial" w:hAnsi="Arial" w:cs="Arial"/>
          <w:sz w:val="27"/>
          <w:szCs w:val="27"/>
        </w:rPr>
        <w:t>one’s</w:t>
      </w:r>
      <w:r>
        <w:rPr>
          <w:rFonts w:ascii="Arial" w:hAnsi="Arial" w:cs="Arial"/>
          <w:sz w:val="27"/>
          <w:szCs w:val="27"/>
        </w:rPr>
        <w:t xml:space="preserve"> sexuality</w:t>
      </w:r>
    </w:p>
    <w:p w14:paraId="51F8365C"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to increase self-esteem</w:t>
      </w:r>
    </w:p>
    <w:p w14:paraId="3A4A514C"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to mask anger (rape)</w:t>
      </w:r>
    </w:p>
    <w:p w14:paraId="501D9D56"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for revenge</w:t>
      </w:r>
    </w:p>
    <w:p w14:paraId="1B29C615"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motivated by boredom </w:t>
      </w:r>
    </w:p>
    <w:p w14:paraId="2CA0E54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for dominance and control</w:t>
      </w:r>
    </w:p>
    <w:p w14:paraId="3389945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because of social or peer pressure</w:t>
      </w:r>
    </w:p>
    <w:p w14:paraId="400D8203"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as a distraction from depression</w:t>
      </w:r>
    </w:p>
    <w:p w14:paraId="614178D7"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as rebellion</w:t>
      </w:r>
    </w:p>
    <w:p w14:paraId="27C5C273"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for atonement </w:t>
      </w:r>
    </w:p>
    <w:p w14:paraId="68C1704B"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because of guilt  </w:t>
      </w:r>
    </w:p>
    <w:p w14:paraId="5FFDE820"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because you are feeling sorry for the other person</w:t>
      </w:r>
    </w:p>
    <w:p w14:paraId="2ABF0FA2"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as ways of establishing ownership and/or that you are mine</w:t>
      </w:r>
    </w:p>
    <w:p w14:paraId="7EC784ED"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Sex as a way of getting reassurance of your sexuality:</w:t>
      </w:r>
    </w:p>
    <w:p w14:paraId="47437873" w14:textId="77777777" w:rsidR="007B73AD" w:rsidRDefault="00CC7A56" w:rsidP="009B315A">
      <w:pPr>
        <w:numPr>
          <w:ilvl w:val="1"/>
          <w:numId w:val="1"/>
        </w:numPr>
        <w:spacing w:line="276" w:lineRule="auto"/>
        <w:rPr>
          <w:rFonts w:ascii="Arial" w:hAnsi="Arial" w:cs="Arial"/>
          <w:sz w:val="27"/>
          <w:szCs w:val="27"/>
        </w:rPr>
      </w:pPr>
      <w:r>
        <w:rPr>
          <w:rFonts w:ascii="Arial" w:hAnsi="Arial" w:cs="Arial"/>
          <w:sz w:val="27"/>
          <w:szCs w:val="27"/>
        </w:rPr>
        <w:t>Women who have had hysterectomy or mastectomy</w:t>
      </w:r>
    </w:p>
    <w:p w14:paraId="0270B377" w14:textId="77777777" w:rsidR="007B73AD" w:rsidRDefault="00CC7A56" w:rsidP="009B315A">
      <w:pPr>
        <w:numPr>
          <w:ilvl w:val="1"/>
          <w:numId w:val="1"/>
        </w:numPr>
        <w:spacing w:line="276" w:lineRule="auto"/>
        <w:rPr>
          <w:rFonts w:ascii="Arial" w:hAnsi="Arial" w:cs="Arial"/>
          <w:sz w:val="27"/>
          <w:szCs w:val="27"/>
        </w:rPr>
      </w:pPr>
      <w:r>
        <w:rPr>
          <w:rFonts w:ascii="Arial" w:hAnsi="Arial" w:cs="Arial"/>
          <w:sz w:val="27"/>
          <w:szCs w:val="27"/>
        </w:rPr>
        <w:t>Older men whose sex drive is waning</w:t>
      </w:r>
    </w:p>
    <w:p w14:paraId="38A18DFC"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as a form of exercise </w:t>
      </w:r>
    </w:p>
    <w:p w14:paraId="28D0C768" w14:textId="77777777" w:rsidR="007B73AD" w:rsidRDefault="00CC7A56" w:rsidP="009B315A">
      <w:pPr>
        <w:numPr>
          <w:ilvl w:val="0"/>
          <w:numId w:val="1"/>
        </w:numPr>
        <w:spacing w:line="276" w:lineRule="auto"/>
        <w:rPr>
          <w:rFonts w:ascii="Arial" w:hAnsi="Arial" w:cs="Arial"/>
          <w:sz w:val="27"/>
          <w:szCs w:val="27"/>
        </w:rPr>
      </w:pPr>
      <w:r>
        <w:rPr>
          <w:rFonts w:ascii="Arial" w:hAnsi="Arial" w:cs="Arial"/>
          <w:sz w:val="27"/>
          <w:szCs w:val="27"/>
        </w:rPr>
        <w:t xml:space="preserve">Sex used after a big fight as reassurance that the relationship is still OK.        </w:t>
      </w:r>
    </w:p>
    <w:p w14:paraId="6C7E9681" w14:textId="77777777" w:rsidR="007B73AD" w:rsidRDefault="007B73AD" w:rsidP="009B315A">
      <w:pPr>
        <w:spacing w:line="276" w:lineRule="auto"/>
        <w:rPr>
          <w:rFonts w:ascii="Arial" w:hAnsi="Arial" w:cs="Arial"/>
          <w:sz w:val="27"/>
          <w:szCs w:val="27"/>
        </w:rPr>
      </w:pPr>
    </w:p>
    <w:p w14:paraId="4F60B5C5" w14:textId="77777777" w:rsidR="007B73AD" w:rsidRDefault="00CC7A56" w:rsidP="009B315A">
      <w:pPr>
        <w:spacing w:line="276" w:lineRule="auto"/>
        <w:ind w:left="360" w:firstLine="360"/>
        <w:rPr>
          <w:rFonts w:ascii="Arial" w:hAnsi="Arial" w:cs="Arial"/>
          <w:sz w:val="27"/>
          <w:szCs w:val="27"/>
        </w:rPr>
      </w:pPr>
      <w:r>
        <w:rPr>
          <w:rFonts w:ascii="Arial" w:hAnsi="Arial" w:cs="Arial"/>
          <w:sz w:val="27"/>
          <w:szCs w:val="27"/>
        </w:rPr>
        <w:t xml:space="preserve">There is no right answer when it comes to sex, </w:t>
      </w:r>
      <w:proofErr w:type="gramStart"/>
      <w:r>
        <w:rPr>
          <w:rFonts w:ascii="Arial" w:hAnsi="Arial" w:cs="Arial"/>
          <w:sz w:val="27"/>
          <w:szCs w:val="27"/>
        </w:rPr>
        <w:t>just good</w:t>
      </w:r>
      <w:proofErr w:type="gramEnd"/>
      <w:r>
        <w:rPr>
          <w:rFonts w:ascii="Arial" w:hAnsi="Arial" w:cs="Arial"/>
          <w:sz w:val="27"/>
          <w:szCs w:val="27"/>
        </w:rPr>
        <w:t xml:space="preserve"> communication.  The better the communication is, the better the sex.  </w:t>
      </w:r>
    </w:p>
    <w:p w14:paraId="4C2A176A" w14:textId="77777777" w:rsidR="007B73AD" w:rsidRDefault="00CC7A56" w:rsidP="009B315A">
      <w:pPr>
        <w:spacing w:line="276" w:lineRule="auto"/>
        <w:ind w:left="360" w:firstLine="360"/>
        <w:rPr>
          <w:rFonts w:ascii="Arial" w:hAnsi="Arial" w:cs="Arial"/>
          <w:sz w:val="27"/>
          <w:szCs w:val="27"/>
        </w:rPr>
      </w:pPr>
      <w:r>
        <w:rPr>
          <w:rFonts w:ascii="Arial" w:hAnsi="Arial" w:cs="Arial"/>
          <w:sz w:val="27"/>
          <w:szCs w:val="27"/>
        </w:rPr>
        <w:t>Tonight, the question to ask each other is, “What is your purpose for wanting to have sex?”  And, “What is my purpose for wanting sex tonight?”</w:t>
      </w:r>
    </w:p>
    <w:p w14:paraId="05D116FA" w14:textId="77777777" w:rsidR="007B73AD" w:rsidRDefault="00CC7A56" w:rsidP="009B315A">
      <w:pPr>
        <w:spacing w:line="276" w:lineRule="auto"/>
        <w:ind w:left="360" w:firstLine="360"/>
        <w:rPr>
          <w:rFonts w:ascii="Arial" w:hAnsi="Arial" w:cs="Arial"/>
          <w:sz w:val="27"/>
          <w:szCs w:val="27"/>
        </w:rPr>
      </w:pPr>
      <w:r>
        <w:rPr>
          <w:rFonts w:ascii="Arial" w:hAnsi="Arial" w:cs="Arial"/>
          <w:sz w:val="27"/>
          <w:szCs w:val="27"/>
        </w:rPr>
        <w:t xml:space="preserve">The dare is, are you willing to risk being open and honest in your communications with your partner?  Do you both have to have the same purpose for having sex?  Are you willing to accept that your differences do not make wrong, they make interesting?  Are you willing to risk rejection?   </w:t>
      </w:r>
    </w:p>
    <w:p w14:paraId="416B23A7" w14:textId="77777777" w:rsidR="007B73AD" w:rsidRDefault="00CC7A56" w:rsidP="009B315A">
      <w:pPr>
        <w:spacing w:line="276" w:lineRule="auto"/>
        <w:ind w:left="360" w:firstLine="360"/>
        <w:rPr>
          <w:rFonts w:ascii="Arial" w:hAnsi="Arial" w:cs="Arial"/>
          <w:sz w:val="27"/>
          <w:szCs w:val="27"/>
        </w:rPr>
      </w:pPr>
      <w:r>
        <w:rPr>
          <w:rFonts w:ascii="Arial" w:hAnsi="Arial" w:cs="Arial"/>
          <w:sz w:val="27"/>
          <w:szCs w:val="27"/>
        </w:rPr>
        <w:t>When you hear the word risk, many people think about loss, abandonment and pain.  But without risk there is no gain.   If you or your partner find that honesty is too painful and results in fights, then find a therapist who can help you both to listen to each other.</w:t>
      </w:r>
    </w:p>
    <w:p w14:paraId="4643854D" w14:textId="77777777" w:rsidR="007B73AD" w:rsidRDefault="007B73AD" w:rsidP="009B315A">
      <w:pPr>
        <w:spacing w:line="276" w:lineRule="auto"/>
        <w:ind w:left="360"/>
        <w:rPr>
          <w:rFonts w:ascii="Arial" w:hAnsi="Arial" w:cs="Arial"/>
          <w:sz w:val="27"/>
          <w:szCs w:val="27"/>
        </w:rPr>
      </w:pPr>
    </w:p>
    <w:p w14:paraId="40DBA112" w14:textId="77777777" w:rsidR="00D64D65" w:rsidRDefault="00D64D65" w:rsidP="00D64D65">
      <w:pPr>
        <w:autoSpaceDE w:val="0"/>
        <w:autoSpaceDN w:val="0"/>
        <w:adjustRightInd w:val="0"/>
        <w:rPr>
          <w:rFonts w:ascii="MS Sans Serif" w:hAnsi="MS Sans Serif" w:cs="MS Sans Serif"/>
          <w:sz w:val="26"/>
          <w:szCs w:val="26"/>
        </w:rPr>
      </w:pPr>
      <w:bookmarkStart w:id="0" w:name="_MailAutoSig"/>
      <w:bookmarkEnd w:id="0"/>
      <w:r>
        <w:rPr>
          <w:rFonts w:ascii="MS Sans Serif" w:hAnsi="MS Sans Serif" w:cs="MS Sans Serif"/>
          <w:sz w:val="26"/>
          <w:szCs w:val="26"/>
        </w:rPr>
        <w:t>You can contact Dr. Downing at his:</w:t>
      </w:r>
    </w:p>
    <w:p w14:paraId="44BEF659" w14:textId="77777777" w:rsidR="00D64D65" w:rsidRDefault="00D64D65" w:rsidP="00D64D65">
      <w:pPr>
        <w:autoSpaceDE w:val="0"/>
        <w:autoSpaceDN w:val="0"/>
        <w:adjustRightInd w:val="0"/>
        <w:rPr>
          <w:rFonts w:ascii="MS Sans Serif" w:hAnsi="MS Sans Serif" w:cs="MS Sans Serif"/>
        </w:rPr>
      </w:pPr>
      <w:r>
        <w:rPr>
          <w:rFonts w:ascii="MS Sans Serif" w:hAnsi="MS Sans Serif" w:cs="MS Sans Serif"/>
        </w:rPr>
        <w:t>Email:</w:t>
      </w:r>
      <w:r>
        <w:rPr>
          <w:rFonts w:ascii="MS Sans Serif" w:hAnsi="MS Sans Serif" w:cs="MS Sans Serif"/>
          <w:color w:val="0000CC"/>
        </w:rPr>
        <w:t xml:space="preserve"> DocDowning103@gmail.com</w:t>
      </w:r>
      <w:r>
        <w:rPr>
          <w:rFonts w:ascii="MS Sans Serif" w:hAnsi="MS Sans Serif" w:cs="MS Sans Serif"/>
        </w:rPr>
        <w:t xml:space="preserve"> </w:t>
      </w:r>
    </w:p>
    <w:p w14:paraId="6CFD97C2" w14:textId="77777777" w:rsidR="00D64D65" w:rsidRDefault="00D64D65" w:rsidP="00D64D65">
      <w:pPr>
        <w:autoSpaceDE w:val="0"/>
        <w:autoSpaceDN w:val="0"/>
        <w:adjustRightInd w:val="0"/>
        <w:rPr>
          <w:rFonts w:ascii="MS Sans Serif" w:hAnsi="MS Sans Serif" w:cs="MS Sans Serif"/>
          <w:color w:val="0000CC"/>
        </w:rPr>
      </w:pPr>
      <w:r>
        <w:rPr>
          <w:rFonts w:ascii="MS Sans Serif" w:hAnsi="MS Sans Serif" w:cs="MS Sans Serif"/>
        </w:rPr>
        <w:t>Website:</w:t>
      </w:r>
      <w:r>
        <w:rPr>
          <w:rFonts w:ascii="MS Sans Serif" w:hAnsi="MS Sans Serif" w:cs="MS Sans Serif"/>
          <w:color w:val="0000CC"/>
        </w:rPr>
        <w:t xml:space="preserve"> DocDPhD.com</w:t>
      </w:r>
    </w:p>
    <w:p w14:paraId="507D2E17" w14:textId="4A04C614" w:rsidR="007B73AD" w:rsidRDefault="007B73AD" w:rsidP="009B315A">
      <w:pPr>
        <w:spacing w:line="276" w:lineRule="auto"/>
        <w:ind w:left="360"/>
        <w:rPr>
          <w:sz w:val="23"/>
          <w:szCs w:val="23"/>
        </w:rPr>
      </w:pPr>
    </w:p>
    <w:p w14:paraId="1E7C0F01" w14:textId="77777777" w:rsidR="00D64D65" w:rsidRDefault="00D64D65" w:rsidP="00D64D65">
      <w:pPr>
        <w:autoSpaceDE w:val="0"/>
        <w:autoSpaceDN w:val="0"/>
        <w:adjustRightInd w:val="0"/>
        <w:rPr>
          <w:rFonts w:ascii="MS Sans Serif" w:hAnsi="MS Sans Serif" w:cs="MS Sans Serif"/>
          <w:sz w:val="16"/>
          <w:szCs w:val="16"/>
        </w:rPr>
      </w:pPr>
    </w:p>
    <w:p w14:paraId="18585FB9" w14:textId="77777777" w:rsidR="00D64D65" w:rsidRDefault="00D64D65" w:rsidP="00D64D65">
      <w:pPr>
        <w:autoSpaceDE w:val="0"/>
        <w:autoSpaceDN w:val="0"/>
        <w:adjustRightInd w:val="0"/>
        <w:rPr>
          <w:rFonts w:ascii="MS Sans Serif" w:hAnsi="MS Sans Serif" w:cs="MS Sans Serif"/>
        </w:rPr>
      </w:pPr>
      <w:r>
        <w:rPr>
          <w:rFonts w:ascii="MS Sans Serif" w:hAnsi="MS Sans Serif" w:cs="MS Sans Serif"/>
        </w:rPr>
        <w:t xml:space="preserve">Dr. Downing’s e-book: “Taking Control of Your Life: How to Drastically </w:t>
      </w:r>
    </w:p>
    <w:p w14:paraId="115D0531" w14:textId="77777777" w:rsidR="00D64D65" w:rsidRDefault="00D64D65" w:rsidP="00D64D65">
      <w:pPr>
        <w:autoSpaceDE w:val="0"/>
        <w:autoSpaceDN w:val="0"/>
        <w:adjustRightInd w:val="0"/>
        <w:rPr>
          <w:rFonts w:ascii="MS Sans Serif" w:hAnsi="MS Sans Serif" w:cs="MS Sans Serif"/>
        </w:rPr>
      </w:pPr>
      <w:r>
        <w:rPr>
          <w:rFonts w:ascii="MS Sans Serif" w:hAnsi="MS Sans Serif" w:cs="MS Sans Serif"/>
        </w:rPr>
        <w:t xml:space="preserve">Increase Your Emotional Education (EQ)” is available at: </w:t>
      </w:r>
    </w:p>
    <w:p w14:paraId="389CD921" w14:textId="77777777" w:rsidR="00D64D65" w:rsidRDefault="00D64D65" w:rsidP="00D64D65">
      <w:pPr>
        <w:autoSpaceDE w:val="0"/>
        <w:autoSpaceDN w:val="0"/>
        <w:adjustRightInd w:val="0"/>
        <w:rPr>
          <w:rFonts w:ascii="MS Sans Serif" w:hAnsi="MS Sans Serif" w:cs="MS Sans Serif"/>
          <w:color w:val="0000CC"/>
        </w:rPr>
      </w:pPr>
      <w:hyperlink r:id="rId7" w:history="1">
        <w:r>
          <w:rPr>
            <w:rFonts w:ascii="MS Sans Serif" w:hAnsi="MS Sans Serif" w:cs="MS Sans Serif"/>
            <w:color w:val="0000CC"/>
          </w:rPr>
          <w:t>https://www.smashwords.com/books/view/360432</w:t>
        </w:r>
      </w:hyperlink>
    </w:p>
    <w:p w14:paraId="342FCF46" w14:textId="77777777" w:rsidR="00D64D65" w:rsidRDefault="00D64D65" w:rsidP="009B315A">
      <w:pPr>
        <w:spacing w:line="276" w:lineRule="auto"/>
        <w:ind w:left="360"/>
        <w:rPr>
          <w:sz w:val="23"/>
          <w:szCs w:val="23"/>
        </w:rPr>
      </w:pPr>
    </w:p>
    <w:p w14:paraId="6D5E0E68" w14:textId="77777777" w:rsidR="007B73AD" w:rsidRDefault="007B73AD">
      <w:pPr>
        <w:ind w:left="360"/>
        <w:rPr>
          <w:sz w:val="23"/>
          <w:szCs w:val="23"/>
        </w:rPr>
      </w:pPr>
    </w:p>
    <w:sectPr w:rsidR="007B73AD">
      <w:footerReference w:type="default" r:id="rId8"/>
      <w:pgSz w:w="12240" w:h="15840"/>
      <w:pgMar w:top="1440" w:right="1800" w:bottom="1440" w:left="1800" w:header="0" w:footer="72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02ACF" w14:textId="77777777" w:rsidR="00CB550C" w:rsidRDefault="00CB550C">
      <w:r>
        <w:separator/>
      </w:r>
    </w:p>
  </w:endnote>
  <w:endnote w:type="continuationSeparator" w:id="0">
    <w:p w14:paraId="3F775051" w14:textId="77777777" w:rsidR="00CB550C" w:rsidRDefault="00CB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20000A85"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21002A87" w:usb1="00000000" w:usb2="00000000" w:usb3="00000000" w:csb0="0001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AFFCD" w14:textId="0CFD420A" w:rsidR="007B73AD" w:rsidRDefault="00CB550C">
    <w:pPr>
      <w:pStyle w:val="Footer"/>
      <w:ind w:right="360"/>
      <w:rPr>
        <w:sz w:val="23"/>
        <w:szCs w:val="23"/>
      </w:rPr>
    </w:pPr>
    <w:r>
      <w:rPr>
        <w:noProof/>
      </w:rPr>
      <w:pict w14:anchorId="1DF9A35F">
        <v:shapetype id="_x0000_t202" coordsize="21600,21600" o:spt="202" path="m,l,21600r21600,l21600,xe">
          <v:stroke joinstyle="miter"/>
          <v:path gradientshapeok="t" o:connecttype="rect"/>
        </v:shapetype>
        <v:shape id="Frame1" o:spid="_x0000_s2049" type="#_x0000_t202" style="position:absolute;margin-left:-90.8pt;margin-top:.05pt;width:5.8pt;height:13.2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" stroked="f">
          <v:fill opacity="0"/>
          <v:textbox style="mso-fit-shape-to-text:t" inset="0,0,0,0">
            <w:txbxContent>
              <w:p w14:paraId="000625AB" w14:textId="77777777" w:rsidR="007B73AD" w:rsidRDefault="00CC7A56">
                <w:pPr>
                  <w:pStyle w:val="Footer"/>
                </w:pPr>
                <w:r>
                  <w:rPr>
                    <w:rStyle w:val="PageNumber"/>
                    <w:sz w:val="23"/>
                    <w:szCs w:val="23"/>
                  </w:rPr>
                  <w:fldChar w:fldCharType="begin"/>
                </w:r>
                <w:r>
                  <w:instrText>PAGE</w:instrText>
                </w:r>
                <w:r>
                  <w:fldChar w:fldCharType="separate"/>
                </w:r>
                <w:r>
                  <w:t>2</w:t>
                </w:r>
                <w: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67BFD" w14:textId="77777777" w:rsidR="00CB550C" w:rsidRDefault="00CB550C">
      <w:r>
        <w:separator/>
      </w:r>
    </w:p>
  </w:footnote>
  <w:footnote w:type="continuationSeparator" w:id="0">
    <w:p w14:paraId="36AC4C15" w14:textId="77777777" w:rsidR="00CB550C" w:rsidRDefault="00CB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A4E2C"/>
    <w:multiLevelType w:val="multilevel"/>
    <w:tmpl w:val="5D6690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756E4A85"/>
    <w:multiLevelType w:val="multilevel"/>
    <w:tmpl w:val="2812B6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78EFEE3D-D81F-459E-BF5C-DA04DD20D422}"/>
    <w:docVar w:name="dgnword-eventsink" w:val="324471480"/>
  </w:docVars>
  <w:rsids>
    <w:rsidRoot w:val="007B73AD"/>
    <w:rsid w:val="0037099E"/>
    <w:rsid w:val="007B73AD"/>
    <w:rsid w:val="009B315A"/>
    <w:rsid w:val="00CB550C"/>
    <w:rsid w:val="00CC7A56"/>
    <w:rsid w:val="00D64D6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84E2AA"/>
  <w15:docId w15:val="{B748F45D-4DAB-4274-8BD9-908C464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0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C030D9"/>
    <w:rPr>
      <w:color w:val="0000FF"/>
      <w:u w:val="single"/>
    </w:rPr>
  </w:style>
  <w:style w:type="character" w:customStyle="1" w:styleId="EmailStyle16">
    <w:name w:val="EmailStyle16"/>
    <w:basedOn w:val="DefaultParagraphFont"/>
    <w:semiHidden/>
    <w:qFormat/>
    <w:rsid w:val="00C030D9"/>
    <w:rPr>
      <w:rFonts w:ascii="Arial" w:hAnsi="Arial" w:cs="Arial"/>
      <w:b w:val="0"/>
      <w:bCs w:val="0"/>
      <w:i w:val="0"/>
      <w:iCs w:val="0"/>
      <w:strike w:val="0"/>
      <w:dstrike w:val="0"/>
      <w:color w:val="00000A"/>
      <w:sz w:val="24"/>
      <w:szCs w:val="24"/>
      <w:u w:val="none"/>
    </w:rPr>
  </w:style>
  <w:style w:type="character" w:styleId="PageNumber">
    <w:name w:val="page number"/>
    <w:basedOn w:val="DefaultParagraphFont"/>
    <w:qFormat/>
    <w:rsid w:val="00C030D9"/>
  </w:style>
  <w:style w:type="character" w:styleId="Strong">
    <w:name w:val="Strong"/>
    <w:basedOn w:val="DefaultParagraphFont"/>
    <w:qFormat/>
    <w:rsid w:val="001B7A4B"/>
    <w:rPr>
      <w:b/>
      <w:bCs/>
    </w:rPr>
  </w:style>
  <w:style w:type="character" w:styleId="Emphasis">
    <w:name w:val="Emphasis"/>
    <w:basedOn w:val="DefaultParagraphFont"/>
    <w:qFormat/>
    <w:rsid w:val="001B7A4B"/>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rsid w:val="00C030D9"/>
    <w:pPr>
      <w:tabs>
        <w:tab w:val="center" w:pos="4320"/>
        <w:tab w:val="right" w:pos="8640"/>
      </w:tabs>
    </w:pPr>
  </w:style>
  <w:style w:type="paragraph" w:styleId="BalloonText">
    <w:name w:val="Balloon Text"/>
    <w:basedOn w:val="Normal"/>
    <w:semiHidden/>
    <w:qFormat/>
    <w:rsid w:val="00B24BFD"/>
    <w:rPr>
      <w:rFonts w:ascii="Tahoma" w:hAnsi="Tahoma" w:cs="Tahoma"/>
      <w:sz w:val="16"/>
      <w:szCs w:val="1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Doc</dc:creator>
  <dc:description/>
  <cp:lastModifiedBy>Doc Downing</cp:lastModifiedBy>
  <cp:revision>8</cp:revision>
  <cp:lastPrinted>2010-11-03T04:28:00Z</cp:lastPrinted>
  <dcterms:created xsi:type="dcterms:W3CDTF">2014-03-02T03:55:00Z</dcterms:created>
  <dcterms:modified xsi:type="dcterms:W3CDTF">2020-05-02T19:52:00Z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