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99ECBC0" w14:textId="77777777" w:rsidR="00173A9B" w:rsidRDefault="00173A9B">
      <w:pPr>
        <w:jc w:val="center"/>
        <w:rPr>
          <w:rFonts w:ascii="Algerian" w:hAnsi="Algerian" w:cs="Algerian"/>
          <w:b/>
          <w:sz w:val="52"/>
          <w:szCs w:val="52"/>
        </w:rPr>
      </w:pPr>
      <w:r>
        <w:rPr>
          <w:rFonts w:ascii="Algerian" w:hAnsi="Algerian" w:cs="Algerian"/>
          <w:b/>
          <w:sz w:val="52"/>
          <w:szCs w:val="52"/>
        </w:rPr>
        <w:t>IRON KIDS</w:t>
      </w:r>
    </w:p>
    <w:p w14:paraId="3BFB79CA" w14:textId="77777777" w:rsidR="00320ABE" w:rsidRDefault="00320ABE">
      <w:pPr>
        <w:jc w:val="center"/>
        <w:rPr>
          <w:rFonts w:ascii="Algerian" w:hAnsi="Algerian" w:cs="Algerian"/>
          <w:b/>
          <w:sz w:val="52"/>
          <w:szCs w:val="52"/>
        </w:rPr>
      </w:pPr>
      <w:r>
        <w:rPr>
          <w:rFonts w:ascii="Algerian" w:hAnsi="Algerian" w:cs="Algerian"/>
          <w:b/>
          <w:sz w:val="52"/>
          <w:szCs w:val="52"/>
        </w:rPr>
        <w:t xml:space="preserve">&amp; </w:t>
      </w:r>
    </w:p>
    <w:p w14:paraId="397C0995" w14:textId="77777777" w:rsidR="00320ABE" w:rsidRDefault="00320ABE">
      <w:pPr>
        <w:jc w:val="center"/>
      </w:pPr>
      <w:r>
        <w:rPr>
          <w:rFonts w:ascii="Algerian" w:hAnsi="Algerian" w:cs="Algerian"/>
          <w:b/>
          <w:sz w:val="52"/>
          <w:szCs w:val="52"/>
        </w:rPr>
        <w:t>Iron adults</w:t>
      </w:r>
    </w:p>
    <w:p w14:paraId="668872BE" w14:textId="77777777" w:rsidR="00173A9B" w:rsidRDefault="00173A9B">
      <w:pPr>
        <w:rPr>
          <w:rFonts w:ascii="Algerian" w:hAnsi="Algerian" w:cs="Algerian"/>
          <w:sz w:val="28"/>
          <w:szCs w:val="28"/>
        </w:rPr>
      </w:pPr>
    </w:p>
    <w:p w14:paraId="1BA6C628" w14:textId="77777777" w:rsidR="00173A9B" w:rsidRDefault="00173A9B">
      <w:pPr>
        <w:ind w:firstLine="720"/>
      </w:pPr>
      <w:r>
        <w:rPr>
          <w:rFonts w:ascii="Arial" w:hAnsi="Arial" w:cs="Arial"/>
          <w:sz w:val="28"/>
          <w:szCs w:val="28"/>
        </w:rPr>
        <w:t xml:space="preserve">For years, researchers have wondered why some children, who grow up in very dysfunctional homes, turn out to be successful while their sibling goes down in flames.  Research in the nineteen-fifties and sixties demonstrated that at least one criterion for success in these children’s lives was having a supportive adult who believed in them and could show them another reality different from the dysfunction of their daily life.  </w:t>
      </w:r>
    </w:p>
    <w:p w14:paraId="680CABEB" w14:textId="77777777" w:rsidR="00173A9B" w:rsidRDefault="00173A9B">
      <w:pPr>
        <w:ind w:firstLine="720"/>
      </w:pPr>
      <w:r>
        <w:rPr>
          <w:rFonts w:ascii="Arial" w:hAnsi="Arial" w:cs="Arial"/>
          <w:sz w:val="28"/>
          <w:szCs w:val="28"/>
        </w:rPr>
        <w:t xml:space="preserve">In fact, by the nineteen-sixty’s, there was a play written by Paul Zindel called, The Effect of Gamma Rays on Man-in-the-Moon Marigolds.  It was the story of a science teacher and one of his students, an adolescent girl who was in a very dysfunctional home.  One day, the teacher suggests that she enter the science fair.  She takes some marigold seeds to the hospital and has them radiated with gamma rays and plants then next to some marigold seeds that have not been radiated.  The results are startling.  The radiated seeds are deformed and ugly while the other seeds are healthy and beautiful.  The girl wins first prize with her science project!  And it changes her life; she sees what she can be even though her family never seems to change. </w:t>
      </w:r>
    </w:p>
    <w:p w14:paraId="492C49D6" w14:textId="77777777" w:rsidR="00173A9B" w:rsidRDefault="00173A9B">
      <w:pPr>
        <w:ind w:firstLine="720"/>
      </w:pPr>
      <w:r>
        <w:rPr>
          <w:rFonts w:ascii="Arial" w:hAnsi="Arial" w:cs="Arial"/>
          <w:sz w:val="28"/>
          <w:szCs w:val="28"/>
        </w:rPr>
        <w:t xml:space="preserve">The research demonstrated the importance of having positive role models.  Big Brother’s was founded in the </w:t>
      </w:r>
      <w:r w:rsidR="000550F8">
        <w:rPr>
          <w:rFonts w:ascii="Arial" w:hAnsi="Arial" w:cs="Arial"/>
          <w:sz w:val="28"/>
          <w:szCs w:val="28"/>
        </w:rPr>
        <w:t>sixties</w:t>
      </w:r>
      <w:r>
        <w:rPr>
          <w:rFonts w:ascii="Arial" w:hAnsi="Arial" w:cs="Arial"/>
          <w:sz w:val="28"/>
          <w:szCs w:val="28"/>
        </w:rPr>
        <w:t xml:space="preserve"> to meet this need and later, Boys and Girls clubs were formed. </w:t>
      </w:r>
    </w:p>
    <w:p w14:paraId="43196D0F" w14:textId="77777777" w:rsidR="00173A9B" w:rsidRDefault="00173A9B">
      <w:pPr>
        <w:ind w:firstLine="720"/>
      </w:pPr>
      <w:r>
        <w:rPr>
          <w:rFonts w:ascii="Arial" w:hAnsi="Arial" w:cs="Arial"/>
          <w:sz w:val="28"/>
          <w:szCs w:val="28"/>
        </w:rPr>
        <w:t xml:space="preserve">May I suggest that there is another factor that is crucial in the development of an iron kid?  I was working with one of these iron kids that had grown up.  She shared with me that she was raised by a single parent who hit her every day of her life.  If she </w:t>
      </w:r>
      <w:proofErr w:type="gramStart"/>
      <w:r>
        <w:rPr>
          <w:rFonts w:ascii="Arial" w:hAnsi="Arial" w:cs="Arial"/>
          <w:sz w:val="28"/>
          <w:szCs w:val="28"/>
        </w:rPr>
        <w:t>wasn’t</w:t>
      </w:r>
      <w:proofErr w:type="gramEnd"/>
      <w:r>
        <w:rPr>
          <w:rFonts w:ascii="Arial" w:hAnsi="Arial" w:cs="Arial"/>
          <w:sz w:val="28"/>
          <w:szCs w:val="28"/>
        </w:rPr>
        <w:t xml:space="preserve"> spanked, she was slapped, pinched or punched.  </w:t>
      </w:r>
    </w:p>
    <w:p w14:paraId="4179BBE1" w14:textId="77777777" w:rsidR="00173A9B" w:rsidRDefault="00173A9B">
      <w:pPr>
        <w:ind w:firstLine="720"/>
      </w:pPr>
      <w:r>
        <w:rPr>
          <w:rFonts w:ascii="Arial" w:hAnsi="Arial" w:cs="Arial"/>
          <w:sz w:val="28"/>
          <w:szCs w:val="28"/>
        </w:rPr>
        <w:t xml:space="preserve">One day, when she was about eight or nine years old, she remembers her mother yelling at her for something she had not done.  Mother was wearing a big ring and backhanded her, hitting her in the mouth, splitting her lip and breaking a tooth.  She knew that she had </w:t>
      </w:r>
      <w:r>
        <w:rPr>
          <w:rFonts w:ascii="Arial" w:hAnsi="Arial" w:cs="Arial"/>
          <w:sz w:val="28"/>
          <w:szCs w:val="28"/>
        </w:rPr>
        <w:lastRenderedPageBreak/>
        <w:t xml:space="preserve">not done what mother was accusing her of and, “Suddenly it was </w:t>
      </w:r>
      <w:proofErr w:type="gramStart"/>
      <w:r>
        <w:rPr>
          <w:rFonts w:ascii="Arial" w:hAnsi="Arial" w:cs="Arial"/>
          <w:sz w:val="28"/>
          <w:szCs w:val="28"/>
        </w:rPr>
        <w:t>very clear</w:t>
      </w:r>
      <w:proofErr w:type="gramEnd"/>
      <w:r>
        <w:rPr>
          <w:rFonts w:ascii="Arial" w:hAnsi="Arial" w:cs="Arial"/>
          <w:sz w:val="28"/>
          <w:szCs w:val="28"/>
        </w:rPr>
        <w:t xml:space="preserve"> to me, this is not about me.  Mother has a problem.”</w:t>
      </w:r>
    </w:p>
    <w:p w14:paraId="762981FF" w14:textId="77777777" w:rsidR="00173A9B" w:rsidRDefault="00173A9B">
      <w:pPr>
        <w:ind w:firstLine="720"/>
      </w:pPr>
      <w:r>
        <w:rPr>
          <w:rFonts w:ascii="Arial" w:hAnsi="Arial" w:cs="Arial"/>
          <w:sz w:val="28"/>
          <w:szCs w:val="28"/>
        </w:rPr>
        <w:t xml:space="preserve">Most children take abuse personally.  “If I were better, more loveable, </w:t>
      </w:r>
      <w:proofErr w:type="gramStart"/>
      <w:r>
        <w:rPr>
          <w:rFonts w:ascii="Arial" w:hAnsi="Arial" w:cs="Arial"/>
          <w:sz w:val="28"/>
          <w:szCs w:val="28"/>
        </w:rPr>
        <w:t>prettier</w:t>
      </w:r>
      <w:proofErr w:type="gramEnd"/>
      <w:r>
        <w:rPr>
          <w:rFonts w:ascii="Arial" w:hAnsi="Arial" w:cs="Arial"/>
          <w:sz w:val="28"/>
          <w:szCs w:val="28"/>
        </w:rPr>
        <w:t xml:space="preserve"> or quieter, then my mother/dad would love me and not hurt </w:t>
      </w:r>
      <w:r w:rsidR="000550F8">
        <w:rPr>
          <w:rFonts w:ascii="Arial" w:hAnsi="Arial" w:cs="Arial"/>
          <w:sz w:val="28"/>
          <w:szCs w:val="28"/>
        </w:rPr>
        <w:t>me,</w:t>
      </w:r>
      <w:r>
        <w:rPr>
          <w:rFonts w:ascii="Arial" w:hAnsi="Arial" w:cs="Arial"/>
          <w:sz w:val="28"/>
          <w:szCs w:val="28"/>
        </w:rPr>
        <w:t xml:space="preserve"> and/or they wouldn’t fight/get divorced.” The child makes decisions about what kind of a person they are and what kind of a world they live in.  And </w:t>
      </w:r>
      <w:r w:rsidR="000550F8">
        <w:rPr>
          <w:rFonts w:ascii="Arial" w:hAnsi="Arial" w:cs="Arial"/>
          <w:sz w:val="28"/>
          <w:szCs w:val="28"/>
        </w:rPr>
        <w:t>so,</w:t>
      </w:r>
      <w:r>
        <w:rPr>
          <w:rFonts w:ascii="Arial" w:hAnsi="Arial" w:cs="Arial"/>
          <w:sz w:val="28"/>
          <w:szCs w:val="28"/>
        </w:rPr>
        <w:t xml:space="preserve"> the victim is born.  “I get beaten because there is something in me that deserves to be beaten; it can’t be the person who is hurting me who has the problem, so it must be me.  I feel guilty, I </w:t>
      </w:r>
      <w:proofErr w:type="gramStart"/>
      <w:r>
        <w:rPr>
          <w:rFonts w:ascii="Arial" w:hAnsi="Arial" w:cs="Arial"/>
          <w:sz w:val="28"/>
          <w:szCs w:val="28"/>
        </w:rPr>
        <w:t>don’t</w:t>
      </w:r>
      <w:proofErr w:type="gramEnd"/>
      <w:r>
        <w:rPr>
          <w:rFonts w:ascii="Arial" w:hAnsi="Arial" w:cs="Arial"/>
          <w:sz w:val="28"/>
          <w:szCs w:val="28"/>
        </w:rPr>
        <w:t xml:space="preserve"> know what I’ve done but I just feel guilty.  People I love and care about will use and abuse me because I need to be punished.  If there is no one to punish me, I will punish myself.”  </w:t>
      </w:r>
    </w:p>
    <w:p w14:paraId="316D1CFB" w14:textId="77777777" w:rsidR="00173A9B" w:rsidRDefault="00173A9B">
      <w:pPr>
        <w:ind w:firstLine="720"/>
      </w:pPr>
      <w:r>
        <w:rPr>
          <w:rFonts w:ascii="Arial" w:hAnsi="Arial" w:cs="Arial"/>
          <w:sz w:val="28"/>
          <w:szCs w:val="28"/>
        </w:rPr>
        <w:t xml:space="preserve">The problem really starts when the child grows up and still holds onto these victim beliefs. </w:t>
      </w:r>
      <w:proofErr w:type="gramStart"/>
      <w:r>
        <w:rPr>
          <w:rFonts w:ascii="Arial" w:hAnsi="Arial" w:cs="Arial"/>
          <w:sz w:val="28"/>
          <w:szCs w:val="28"/>
        </w:rPr>
        <w:t>As an adult, this</w:t>
      </w:r>
      <w:proofErr w:type="gramEnd"/>
      <w:r>
        <w:rPr>
          <w:rFonts w:ascii="Arial" w:hAnsi="Arial" w:cs="Arial"/>
          <w:sz w:val="28"/>
          <w:szCs w:val="28"/>
        </w:rPr>
        <w:t xml:space="preserve"> results in relationship problems from the battered wife syndrome, to not speaking up in a restaurant when the waiter brings you the wrong order. </w:t>
      </w:r>
    </w:p>
    <w:p w14:paraId="41FDA113" w14:textId="77777777" w:rsidR="00173A9B" w:rsidRDefault="00173A9B">
      <w:r>
        <w:rPr>
          <w:rFonts w:ascii="Arial" w:eastAsia="Arial" w:hAnsi="Arial" w:cs="Arial"/>
          <w:sz w:val="28"/>
          <w:szCs w:val="28"/>
        </w:rPr>
        <w:t xml:space="preserve">  </w:t>
      </w:r>
      <w:r>
        <w:rPr>
          <w:rFonts w:ascii="Arial" w:hAnsi="Arial" w:cs="Arial"/>
          <w:sz w:val="28"/>
          <w:szCs w:val="28"/>
        </w:rPr>
        <w:tab/>
        <w:t xml:space="preserve">These victims unconsciously play games with themselves and others.  It is never their </w:t>
      </w:r>
      <w:r w:rsidR="000550F8">
        <w:rPr>
          <w:rFonts w:ascii="Arial" w:hAnsi="Arial" w:cs="Arial"/>
          <w:sz w:val="28"/>
          <w:szCs w:val="28"/>
        </w:rPr>
        <w:t>fault</w:t>
      </w:r>
      <w:r>
        <w:rPr>
          <w:rFonts w:ascii="Arial" w:hAnsi="Arial" w:cs="Arial"/>
          <w:sz w:val="28"/>
          <w:szCs w:val="28"/>
        </w:rPr>
        <w:t xml:space="preserve"> or</w:t>
      </w:r>
      <w:r w:rsidR="001572B0">
        <w:rPr>
          <w:rFonts w:ascii="Arial" w:hAnsi="Arial" w:cs="Arial"/>
          <w:sz w:val="28"/>
          <w:szCs w:val="28"/>
        </w:rPr>
        <w:t>,</w:t>
      </w:r>
      <w:r>
        <w:rPr>
          <w:rFonts w:ascii="Arial" w:hAnsi="Arial" w:cs="Arial"/>
          <w:sz w:val="28"/>
          <w:szCs w:val="28"/>
        </w:rPr>
        <w:t xml:space="preserve"> it is entirely their fault and “That is just the way I am.”  They play the “if only” game, but all the time somehow believing that at some level</w:t>
      </w:r>
      <w:r w:rsidR="001572B0">
        <w:rPr>
          <w:rFonts w:ascii="Arial" w:hAnsi="Arial" w:cs="Arial"/>
          <w:sz w:val="28"/>
          <w:szCs w:val="28"/>
        </w:rPr>
        <w:t>,</w:t>
      </w:r>
      <w:r>
        <w:rPr>
          <w:rFonts w:ascii="Arial" w:hAnsi="Arial" w:cs="Arial"/>
          <w:sz w:val="28"/>
          <w:szCs w:val="28"/>
        </w:rPr>
        <w:t xml:space="preserve"> there is something intrinsically wrong with them.  </w:t>
      </w:r>
    </w:p>
    <w:p w14:paraId="3A193237" w14:textId="77777777" w:rsidR="00173A9B" w:rsidRDefault="00173A9B">
      <w:pPr>
        <w:ind w:left="720"/>
      </w:pPr>
      <w:r>
        <w:rPr>
          <w:rFonts w:ascii="Arial" w:eastAsia="Arial" w:hAnsi="Arial" w:cs="Arial"/>
          <w:sz w:val="28"/>
          <w:szCs w:val="28"/>
        </w:rPr>
        <w:t>“</w:t>
      </w:r>
      <w:r>
        <w:rPr>
          <w:rFonts w:ascii="Arial" w:hAnsi="Arial" w:cs="Arial"/>
          <w:sz w:val="28"/>
          <w:szCs w:val="28"/>
        </w:rPr>
        <w:t>The reason I drink is because. . ..”</w:t>
      </w:r>
    </w:p>
    <w:p w14:paraId="73A8396D" w14:textId="77777777" w:rsidR="00173A9B" w:rsidRDefault="00173A9B">
      <w:pPr>
        <w:ind w:left="720"/>
      </w:pPr>
      <w:r>
        <w:rPr>
          <w:rFonts w:ascii="Arial" w:eastAsia="Arial" w:hAnsi="Arial" w:cs="Arial"/>
          <w:sz w:val="28"/>
          <w:szCs w:val="28"/>
        </w:rPr>
        <w:t>“</w:t>
      </w:r>
      <w:r>
        <w:rPr>
          <w:rFonts w:ascii="Arial" w:hAnsi="Arial" w:cs="Arial"/>
          <w:sz w:val="28"/>
          <w:szCs w:val="28"/>
        </w:rPr>
        <w:t xml:space="preserve">I didn’t want to make a fuss because. . ..” </w:t>
      </w:r>
    </w:p>
    <w:p w14:paraId="17AFF573" w14:textId="77777777" w:rsidR="00173A9B" w:rsidRDefault="00173A9B">
      <w:pPr>
        <w:ind w:left="720"/>
      </w:pPr>
      <w:r>
        <w:rPr>
          <w:rFonts w:ascii="Arial" w:eastAsia="Arial" w:hAnsi="Arial" w:cs="Arial"/>
          <w:sz w:val="28"/>
          <w:szCs w:val="28"/>
        </w:rPr>
        <w:t>“</w:t>
      </w:r>
      <w:r>
        <w:rPr>
          <w:rFonts w:ascii="Arial" w:hAnsi="Arial" w:cs="Arial"/>
          <w:sz w:val="28"/>
          <w:szCs w:val="28"/>
        </w:rPr>
        <w:t>I can’t leave the abusive relationship because. . ..”</w:t>
      </w:r>
    </w:p>
    <w:p w14:paraId="5467F127" w14:textId="77777777" w:rsidR="00173A9B" w:rsidRDefault="00173A9B">
      <w:pPr>
        <w:ind w:left="720"/>
      </w:pPr>
      <w:r>
        <w:rPr>
          <w:rFonts w:ascii="Arial" w:eastAsia="Arial" w:hAnsi="Arial" w:cs="Arial"/>
          <w:sz w:val="28"/>
          <w:szCs w:val="28"/>
        </w:rPr>
        <w:t>“</w:t>
      </w:r>
      <w:r>
        <w:rPr>
          <w:rFonts w:ascii="Arial" w:hAnsi="Arial" w:cs="Arial"/>
          <w:sz w:val="28"/>
          <w:szCs w:val="28"/>
        </w:rPr>
        <w:t>I would get a good job/education but. . ..”</w:t>
      </w:r>
    </w:p>
    <w:p w14:paraId="329B3DBC" w14:textId="77777777" w:rsidR="00173A9B" w:rsidRDefault="00173A9B">
      <w:pPr>
        <w:ind w:left="720"/>
      </w:pPr>
      <w:r>
        <w:rPr>
          <w:rFonts w:ascii="Arial" w:eastAsia="Arial" w:hAnsi="Arial" w:cs="Arial"/>
          <w:sz w:val="28"/>
          <w:szCs w:val="28"/>
        </w:rPr>
        <w:t>“</w:t>
      </w:r>
      <w:r>
        <w:rPr>
          <w:rFonts w:ascii="Arial" w:hAnsi="Arial" w:cs="Arial"/>
          <w:sz w:val="28"/>
          <w:szCs w:val="28"/>
        </w:rPr>
        <w:t>I would have reported it to the police but. . ..”</w:t>
      </w:r>
    </w:p>
    <w:p w14:paraId="089C239A" w14:textId="77777777" w:rsidR="00173A9B" w:rsidRDefault="00173A9B">
      <w:pPr>
        <w:ind w:left="720"/>
      </w:pPr>
      <w:r>
        <w:rPr>
          <w:rFonts w:ascii="Arial" w:eastAsia="Arial" w:hAnsi="Arial" w:cs="Arial"/>
          <w:sz w:val="28"/>
          <w:szCs w:val="28"/>
        </w:rPr>
        <w:t>“</w:t>
      </w:r>
      <w:r>
        <w:rPr>
          <w:rFonts w:ascii="Arial" w:hAnsi="Arial" w:cs="Arial"/>
          <w:sz w:val="28"/>
          <w:szCs w:val="28"/>
        </w:rPr>
        <w:t>I can’t lose weight because. . ..”</w:t>
      </w:r>
    </w:p>
    <w:p w14:paraId="690E774D" w14:textId="77777777" w:rsidR="00173A9B" w:rsidRDefault="00173A9B">
      <w:pPr>
        <w:ind w:left="720"/>
      </w:pPr>
      <w:r>
        <w:rPr>
          <w:rFonts w:ascii="Arial" w:eastAsia="Arial" w:hAnsi="Arial" w:cs="Arial"/>
          <w:sz w:val="28"/>
          <w:szCs w:val="28"/>
        </w:rPr>
        <w:t>“</w:t>
      </w:r>
      <w:r>
        <w:rPr>
          <w:rFonts w:ascii="Arial" w:hAnsi="Arial" w:cs="Arial"/>
          <w:sz w:val="28"/>
          <w:szCs w:val="28"/>
        </w:rPr>
        <w:t>I need to keep a low profile and not rock the boat because. . ..”</w:t>
      </w:r>
    </w:p>
    <w:p w14:paraId="6B03B331" w14:textId="77777777" w:rsidR="00173A9B" w:rsidRDefault="00173A9B">
      <w:pPr>
        <w:rPr>
          <w:rFonts w:ascii="Arial" w:hAnsi="Arial" w:cs="Arial"/>
          <w:sz w:val="28"/>
          <w:szCs w:val="28"/>
        </w:rPr>
      </w:pPr>
    </w:p>
    <w:p w14:paraId="07FE4010" w14:textId="77777777" w:rsidR="00173A9B" w:rsidRDefault="00173A9B">
      <w:r>
        <w:rPr>
          <w:rFonts w:ascii="Arial" w:hAnsi="Arial" w:cs="Arial"/>
          <w:sz w:val="28"/>
          <w:szCs w:val="28"/>
        </w:rPr>
        <w:t>In almost all cases, it was as a child</w:t>
      </w:r>
      <w:r w:rsidR="001572B0">
        <w:rPr>
          <w:rFonts w:ascii="Arial" w:hAnsi="Arial" w:cs="Arial"/>
          <w:sz w:val="28"/>
          <w:szCs w:val="28"/>
        </w:rPr>
        <w:t xml:space="preserve"> that</w:t>
      </w:r>
      <w:r>
        <w:rPr>
          <w:rFonts w:ascii="Arial" w:hAnsi="Arial" w:cs="Arial"/>
          <w:sz w:val="28"/>
          <w:szCs w:val="28"/>
        </w:rPr>
        <w:t xml:space="preserve"> you learned nothing good would come of standing up for yourself.  And, as a child that was the truth.</w:t>
      </w:r>
    </w:p>
    <w:p w14:paraId="3FEC5099" w14:textId="77777777" w:rsidR="00173A9B" w:rsidRDefault="00173A9B">
      <w:pPr>
        <w:ind w:firstLine="720"/>
      </w:pPr>
      <w:r>
        <w:rPr>
          <w:rFonts w:ascii="Arial" w:hAnsi="Arial" w:cs="Arial"/>
          <w:sz w:val="28"/>
          <w:szCs w:val="28"/>
        </w:rPr>
        <w:t xml:space="preserve">BUT that is not why you </w:t>
      </w:r>
      <w:proofErr w:type="gramStart"/>
      <w:r>
        <w:rPr>
          <w:rFonts w:ascii="Arial" w:hAnsi="Arial" w:cs="Arial"/>
          <w:sz w:val="28"/>
          <w:szCs w:val="28"/>
        </w:rPr>
        <w:t>don’t</w:t>
      </w:r>
      <w:proofErr w:type="gramEnd"/>
      <w:r>
        <w:rPr>
          <w:rFonts w:ascii="Arial" w:hAnsi="Arial" w:cs="Arial"/>
          <w:sz w:val="28"/>
          <w:szCs w:val="28"/>
        </w:rPr>
        <w:t xml:space="preserve"> stand up for yourself now!  For a few, the insight comes when, as a child, you recognize that “This is not my problem.  Mother has the problem!”</w:t>
      </w:r>
    </w:p>
    <w:p w14:paraId="67DCCC8E" w14:textId="77777777" w:rsidR="00173A9B" w:rsidRDefault="00173A9B">
      <w:r>
        <w:rPr>
          <w:rFonts w:ascii="Arial" w:eastAsia="Arial" w:hAnsi="Arial" w:cs="Arial"/>
          <w:sz w:val="28"/>
          <w:szCs w:val="28"/>
        </w:rPr>
        <w:t xml:space="preserve">  </w:t>
      </w:r>
      <w:r>
        <w:rPr>
          <w:rFonts w:ascii="Arial" w:hAnsi="Arial" w:cs="Arial"/>
          <w:sz w:val="28"/>
          <w:szCs w:val="28"/>
        </w:rPr>
        <w:tab/>
        <w:t xml:space="preserve">If you </w:t>
      </w:r>
      <w:proofErr w:type="gramStart"/>
      <w:r>
        <w:rPr>
          <w:rFonts w:ascii="Arial" w:hAnsi="Arial" w:cs="Arial"/>
          <w:sz w:val="28"/>
          <w:szCs w:val="28"/>
        </w:rPr>
        <w:t>don’t</w:t>
      </w:r>
      <w:proofErr w:type="gramEnd"/>
      <w:r>
        <w:rPr>
          <w:rFonts w:ascii="Arial" w:hAnsi="Arial" w:cs="Arial"/>
          <w:sz w:val="28"/>
          <w:szCs w:val="28"/>
        </w:rPr>
        <w:t xml:space="preserve"> get this insight as a child, then there are two options you will have as an adult.  First, you can go through your life as a victim, </w:t>
      </w:r>
      <w:r>
        <w:rPr>
          <w:rFonts w:ascii="Arial" w:hAnsi="Arial" w:cs="Arial"/>
          <w:b/>
          <w:sz w:val="28"/>
          <w:szCs w:val="28"/>
        </w:rPr>
        <w:t>or</w:t>
      </w:r>
      <w:r>
        <w:rPr>
          <w:rFonts w:ascii="Arial" w:hAnsi="Arial" w:cs="Arial"/>
          <w:sz w:val="28"/>
          <w:szCs w:val="28"/>
        </w:rPr>
        <w:t xml:space="preserve"> you can make the decision that the people who mistreated you have the problem and their mistreatment of you says NOTHING about you.  This </w:t>
      </w:r>
      <w:proofErr w:type="gramStart"/>
      <w:r>
        <w:rPr>
          <w:rFonts w:ascii="Arial" w:hAnsi="Arial" w:cs="Arial"/>
          <w:sz w:val="28"/>
          <w:szCs w:val="28"/>
        </w:rPr>
        <w:t>doesn’t</w:t>
      </w:r>
      <w:proofErr w:type="gramEnd"/>
      <w:r>
        <w:rPr>
          <w:rFonts w:ascii="Arial" w:hAnsi="Arial" w:cs="Arial"/>
          <w:sz w:val="28"/>
          <w:szCs w:val="28"/>
        </w:rPr>
        <w:t xml:space="preserve"> mean you continue to roll over and play the </w:t>
      </w:r>
      <w:r>
        <w:rPr>
          <w:rFonts w:ascii="Arial" w:hAnsi="Arial" w:cs="Arial"/>
          <w:sz w:val="28"/>
          <w:szCs w:val="28"/>
        </w:rPr>
        <w:lastRenderedPageBreak/>
        <w:t>victim role.  In fact, just the opposite.  Now is the time to stand up and be assertive.  “That is not acceptable!  You are not to treat me that way again!”</w:t>
      </w:r>
    </w:p>
    <w:p w14:paraId="1CA04EA9" w14:textId="77777777" w:rsidR="00173A9B" w:rsidRDefault="00173A9B">
      <w:pPr>
        <w:ind w:firstLine="720"/>
      </w:pPr>
      <w:r>
        <w:rPr>
          <w:rFonts w:ascii="Arial" w:hAnsi="Arial" w:cs="Arial"/>
          <w:sz w:val="28"/>
          <w:szCs w:val="28"/>
        </w:rPr>
        <w:t xml:space="preserve">This is easier said than done. There are several ways to block yourself from remaking your beliefs from childhood.  One way is to start listening for your own lies.  Listen for all the times you </w:t>
      </w:r>
      <w:proofErr w:type="gramStart"/>
      <w:r>
        <w:rPr>
          <w:rFonts w:ascii="Arial" w:hAnsi="Arial" w:cs="Arial"/>
          <w:sz w:val="28"/>
          <w:szCs w:val="28"/>
        </w:rPr>
        <w:t>use,</w:t>
      </w:r>
      <w:proofErr w:type="gramEnd"/>
      <w:r>
        <w:rPr>
          <w:rFonts w:ascii="Arial" w:hAnsi="Arial" w:cs="Arial"/>
          <w:sz w:val="28"/>
          <w:szCs w:val="28"/>
        </w:rPr>
        <w:t xml:space="preserve"> I would do such and such but… or the reason I can’t is because. . ..  </w:t>
      </w:r>
    </w:p>
    <w:p w14:paraId="4CF67286" w14:textId="77777777" w:rsidR="00173A9B" w:rsidRDefault="00173A9B">
      <w:pPr>
        <w:ind w:firstLine="720"/>
      </w:pPr>
      <w:r>
        <w:rPr>
          <w:rFonts w:ascii="Arial" w:hAnsi="Arial" w:cs="Arial"/>
          <w:sz w:val="28"/>
          <w:szCs w:val="28"/>
        </w:rPr>
        <w:t xml:space="preserve">One of the excuses/lies that is often used is fear or anxiety.  “I couldn’t get up in front of a group of people </w:t>
      </w:r>
      <w:r>
        <w:rPr>
          <w:rFonts w:ascii="Comic Sans MS" w:hAnsi="Comic Sans MS" w:cs="Comic Sans MS"/>
          <w:sz w:val="28"/>
          <w:szCs w:val="28"/>
        </w:rPr>
        <w:t>because</w:t>
      </w:r>
      <w:r>
        <w:rPr>
          <w:rFonts w:ascii="Arial" w:hAnsi="Arial" w:cs="Arial"/>
          <w:sz w:val="28"/>
          <w:szCs w:val="28"/>
        </w:rPr>
        <w:t xml:space="preserve"> I am too afraid.”  </w:t>
      </w:r>
      <w:r>
        <w:rPr>
          <w:rFonts w:ascii="Comic Sans MS" w:hAnsi="Comic Sans MS" w:cs="Comic Sans MS"/>
          <w:sz w:val="28"/>
          <w:szCs w:val="28"/>
        </w:rPr>
        <w:t xml:space="preserve">Fear has never stopped someone from doing something they really wanted to do.  </w:t>
      </w:r>
      <w:r>
        <w:rPr>
          <w:rFonts w:ascii="Arial" w:hAnsi="Arial" w:cs="Arial"/>
          <w:sz w:val="28"/>
          <w:szCs w:val="28"/>
        </w:rPr>
        <w:t>For example, what would be your answer if I said, “I will give you 10 million dollars to get up in front of that group of people and speak to them?”</w:t>
      </w:r>
    </w:p>
    <w:p w14:paraId="2594634F" w14:textId="77777777" w:rsidR="00173A9B" w:rsidRDefault="00173A9B">
      <w:pPr>
        <w:ind w:firstLine="720"/>
      </w:pPr>
      <w:r>
        <w:rPr>
          <w:rFonts w:ascii="Arial" w:hAnsi="Arial" w:cs="Arial"/>
          <w:sz w:val="28"/>
          <w:szCs w:val="28"/>
        </w:rPr>
        <w:t xml:space="preserve">People with anxiety often see the world as a dangerous and unsafe place for them.  The problem is not that the world is a dangerous place; it is that the victim does not see them self as capable of handling whatever happens in the world.  Long ago, I have stopped trying to convince clients that the world is a safe place.  The questions are: Are you capable of dealing with whatever comes?  What if your mate dies or leaves, are you capable of creating another relationship as good or better?  What if you should lose your job? Or one of you children dies?  (The world is what the world is; sometimes it is safe and at other times it is not so safe.) The question is, are you capable?  </w:t>
      </w:r>
    </w:p>
    <w:p w14:paraId="48B2A55D" w14:textId="77777777" w:rsidR="00173A9B" w:rsidRDefault="00173A9B">
      <w:pPr>
        <w:ind w:firstLine="720"/>
      </w:pPr>
      <w:r>
        <w:rPr>
          <w:rFonts w:ascii="Arial" w:hAnsi="Arial" w:cs="Arial"/>
          <w:sz w:val="28"/>
          <w:szCs w:val="28"/>
        </w:rPr>
        <w:t xml:space="preserve">A second question is, “Do you really make a difference in your life and in the lives of those you love?”  This is about you having personal power. “I deserve to have good service when I go to a restaurant and have a right to expect and demand it.”  “I have a right to say when I’m not treated right, ‘That is not acceptable!’”  Here, I am talking about being assertive, not being aggressive.  </w:t>
      </w:r>
    </w:p>
    <w:p w14:paraId="087ECE8F" w14:textId="77777777" w:rsidR="00173A9B" w:rsidRDefault="00173A9B">
      <w:pPr>
        <w:ind w:firstLine="720"/>
      </w:pPr>
      <w:r>
        <w:rPr>
          <w:rFonts w:ascii="Arial" w:hAnsi="Arial" w:cs="Arial"/>
          <w:sz w:val="28"/>
          <w:szCs w:val="28"/>
        </w:rPr>
        <w:t xml:space="preserve">If you did not make it as an Iron Kid, it is not too late to become an Iron Adult.  </w:t>
      </w:r>
    </w:p>
    <w:p w14:paraId="03C6FB66" w14:textId="77777777" w:rsidR="00173A9B" w:rsidRDefault="00173A9B"/>
    <w:p w14:paraId="03A73B6B" w14:textId="77777777" w:rsidR="00173A9B" w:rsidRPr="004709AA" w:rsidRDefault="00173A9B">
      <w:pPr>
        <w:rPr>
          <w:sz w:val="36"/>
          <w:szCs w:val="36"/>
        </w:rPr>
      </w:pPr>
      <w:r w:rsidRPr="004709AA">
        <w:rPr>
          <w:rFonts w:ascii="Script MT Bold" w:hAnsi="Script MT Bold" w:cs="Script MT Bold"/>
          <w:b/>
          <w:sz w:val="36"/>
          <w:szCs w:val="36"/>
        </w:rPr>
        <w:t>Myron Doc Downing PhD</w:t>
      </w:r>
    </w:p>
    <w:p w14:paraId="419F36A9" w14:textId="77777777" w:rsidR="00173A9B" w:rsidRDefault="00173A9B">
      <w:bookmarkStart w:id="0" w:name="_GoBack"/>
      <w:bookmarkEnd w:id="0"/>
      <w:r>
        <w:rPr>
          <w:rFonts w:ascii="Arial" w:hAnsi="Arial" w:cs="Arial"/>
          <w:sz w:val="20"/>
          <w:szCs w:val="20"/>
        </w:rPr>
        <w:t xml:space="preserve">Specializing in </w:t>
      </w:r>
      <w:r w:rsidR="004709AA">
        <w:rPr>
          <w:rFonts w:ascii="Arial" w:hAnsi="Arial" w:cs="Arial"/>
          <w:sz w:val="20"/>
          <w:szCs w:val="20"/>
        </w:rPr>
        <w:t xml:space="preserve">Building </w:t>
      </w:r>
      <w:r>
        <w:rPr>
          <w:rFonts w:ascii="Arial" w:hAnsi="Arial" w:cs="Arial"/>
          <w:sz w:val="20"/>
          <w:szCs w:val="20"/>
        </w:rPr>
        <w:t xml:space="preserve">Relationships, </w:t>
      </w:r>
      <w:r w:rsidR="004709AA">
        <w:rPr>
          <w:rFonts w:ascii="Arial" w:hAnsi="Arial" w:cs="Arial"/>
          <w:sz w:val="20"/>
          <w:szCs w:val="20"/>
        </w:rPr>
        <w:t xml:space="preserve">Alleviating </w:t>
      </w:r>
      <w:r>
        <w:rPr>
          <w:rFonts w:ascii="Arial" w:hAnsi="Arial" w:cs="Arial"/>
          <w:sz w:val="20"/>
          <w:szCs w:val="20"/>
        </w:rPr>
        <w:t>Depression,</w:t>
      </w:r>
    </w:p>
    <w:p w14:paraId="1400D37B" w14:textId="77777777" w:rsidR="00173A9B" w:rsidRDefault="00173A9B">
      <w:r>
        <w:rPr>
          <w:rFonts w:ascii="Arial" w:hAnsi="Arial" w:cs="Arial"/>
          <w:sz w:val="20"/>
          <w:szCs w:val="20"/>
        </w:rPr>
        <w:t xml:space="preserve">Anger Management &amp; </w:t>
      </w:r>
      <w:r w:rsidR="004709AA">
        <w:rPr>
          <w:rFonts w:ascii="Arial" w:hAnsi="Arial" w:cs="Arial"/>
          <w:sz w:val="20"/>
          <w:szCs w:val="20"/>
        </w:rPr>
        <w:t xml:space="preserve">Dealing with </w:t>
      </w:r>
      <w:r>
        <w:rPr>
          <w:rFonts w:ascii="Arial" w:hAnsi="Arial" w:cs="Arial"/>
          <w:sz w:val="20"/>
          <w:szCs w:val="20"/>
        </w:rPr>
        <w:t>Anxiety Disorders</w:t>
      </w:r>
    </w:p>
    <w:p w14:paraId="7EBDC03D" w14:textId="77777777" w:rsidR="00173A9B" w:rsidRDefault="00173A9B">
      <w:hyperlink r:id="rId6" w:history="1">
        <w:r>
          <w:rPr>
            <w:rStyle w:val="Hyperlink"/>
            <w:rFonts w:ascii="Arial" w:hAnsi="Arial" w:cs="Arial"/>
            <w:sz w:val="22"/>
            <w:szCs w:val="22"/>
          </w:rPr>
          <w:t>DocDowning103@gmail.com</w:t>
        </w:r>
      </w:hyperlink>
      <w:r>
        <w:rPr>
          <w:rFonts w:ascii="Arial" w:hAnsi="Arial" w:cs="Arial"/>
          <w:sz w:val="22"/>
          <w:szCs w:val="22"/>
        </w:rPr>
        <w:t xml:space="preserve"> </w:t>
      </w:r>
    </w:p>
    <w:p w14:paraId="5084EAF5" w14:textId="77777777" w:rsidR="00173A9B" w:rsidRDefault="00173A9B"/>
    <w:sectPr w:rsidR="00173A9B">
      <w:footerReference w:type="default" r:id="rId7"/>
      <w:footerReference w:type="first" r:id="rId8"/>
      <w:pgSz w:w="12240" w:h="15840"/>
      <w:pgMar w:top="1440" w:right="1800" w:bottom="1440" w:left="1800" w:header="720" w:footer="720" w:gutter="0"/>
      <w:cols w:space="720"/>
      <w:titlePg/>
      <w:docGrid w:linePitch="36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83B0A" w14:textId="77777777" w:rsidR="00CB39CF" w:rsidRDefault="00CB39CF">
      <w:r>
        <w:separator/>
      </w:r>
    </w:p>
  </w:endnote>
  <w:endnote w:type="continuationSeparator" w:id="0">
    <w:p w14:paraId="6D260459" w14:textId="77777777" w:rsidR="00CB39CF" w:rsidRDefault="00CB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33DB9" w14:textId="77777777" w:rsidR="00173A9B" w:rsidRDefault="00173A9B">
    <w:pPr>
      <w:pStyle w:val="Footer"/>
      <w:ind w:right="360"/>
    </w:pPr>
    <w:r>
      <w:pict w14:anchorId="3C59F45D">
        <v:shapetype id="_x0000_t202" coordsize="21600,21600" o:spt="202" path="m,l,21600r21600,l21600,xe">
          <v:stroke joinstyle="miter"/>
          <v:path gradientshapeok="t" o:connecttype="rect"/>
        </v:shapetype>
        <v:shape id="_x0000_s2049" type="#_x0000_t202" style="position:absolute;margin-left:515.95pt;margin-top:.05pt;width:5.95pt;height:13.7pt;z-index:1;mso-wrap-distance-left:0;mso-wrap-distance-right:0;mso-position-horizontal-relative:page" stroked="f">
          <v:fill color2="black"/>
          <v:textbox inset="0,0,0,0">
            <w:txbxContent>
              <w:p w14:paraId="620062C2" w14:textId="77777777" w:rsidR="00173A9B" w:rsidRDefault="00173A9B">
                <w:pPr>
                  <w:pStyle w:val="Footer"/>
                  <w:pBdr>
                    <w:top w:val="none" w:sz="0" w:space="0" w:color="000000"/>
                    <w:left w:val="none" w:sz="0" w:space="0" w:color="000000"/>
                    <w:bottom w:val="none" w:sz="0" w:space="0" w:color="000000"/>
                    <w:right w:val="none" w:sz="0" w:space="0" w:color="000000"/>
                  </w:pBdr>
                </w:pPr>
                <w:r>
                  <w:rPr>
                    <w:rStyle w:val="pagenumber"/>
                  </w:rPr>
                  <w:fldChar w:fldCharType="begin"/>
                </w:r>
                <w:r>
                  <w:rPr>
                    <w:rStyle w:val="pagenumber"/>
                  </w:rPr>
                  <w:instrText xml:space="preserve"> PAGE </w:instrText>
                </w:r>
                <w:r>
                  <w:rPr>
                    <w:rStyle w:val="pagenumber"/>
                  </w:rPr>
                  <w:fldChar w:fldCharType="separate"/>
                </w:r>
                <w:r w:rsidR="000550F8">
                  <w:rPr>
                    <w:rStyle w:val="pagenumber"/>
                    <w:noProof/>
                  </w:rPr>
                  <w:t>3</w:t>
                </w:r>
                <w:r>
                  <w:rPr>
                    <w:rStyle w:val="pagenumber"/>
                  </w:rPr>
                  <w:fldChar w:fldCharType="end"/>
                </w:r>
              </w:p>
            </w:txbxContent>
          </v:textbox>
          <w10:wrap type="square" side="largest"/>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438B8" w14:textId="77777777" w:rsidR="00173A9B" w:rsidRDefault="00173A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11040" w14:textId="77777777" w:rsidR="00CB39CF" w:rsidRDefault="00CB39CF">
      <w:r>
        <w:separator/>
      </w:r>
    </w:p>
  </w:footnote>
  <w:footnote w:type="continuationSeparator" w:id="0">
    <w:p w14:paraId="1D4F0CA7" w14:textId="77777777" w:rsidR="00CB39CF" w:rsidRDefault="00CB3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09AA"/>
    <w:rsid w:val="000550F8"/>
    <w:rsid w:val="001572B0"/>
    <w:rsid w:val="00173A9B"/>
    <w:rsid w:val="00320ABE"/>
    <w:rsid w:val="004709AA"/>
    <w:rsid w:val="00666B3F"/>
    <w:rsid w:val="006B0A12"/>
    <w:rsid w:val="008A5AA7"/>
    <w:rsid w:val="008C636B"/>
    <w:rsid w:val="00CB39CF"/>
    <w:rsid w:val="00E147CF"/>
    <w:rsid w:val="00E25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1AF31D2"/>
  <w15:chartTrackingRefBased/>
  <w15:docId w15:val="{A6082053-07A6-4B02-9D0A-2609BAC0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pagenumber">
    <w:name w:val="page number"/>
    <w:basedOn w:val="DefaultParagraphFont0"/>
  </w:style>
  <w:style w:type="character" w:customStyle="1" w:styleId="yshortcuts">
    <w:name w:val="yshortcuts"/>
    <w:basedOn w:val="DefaultParagraphFont0"/>
  </w:style>
  <w:style w:type="character" w:styleId="Strong">
    <w:name w:val="Strong"/>
    <w:qFormat/>
    <w:rPr>
      <w:b/>
      <w:bCs/>
    </w:rPr>
  </w:style>
  <w:style w:type="character" w:styleId="Emphasis">
    <w:name w:val="Emphasis"/>
    <w:qFormat/>
    <w:rPr>
      <w:i/>
      <w:iCs/>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customStyle="1" w:styleId="FrameContents">
    <w:name w:val="Fram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cDowning@att.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IRON KIDS</vt:lpstr>
    </vt:vector>
  </TitlesOfParts>
  <Company/>
  <LinksUpToDate>false</LinksUpToDate>
  <CharactersWithSpaces>6484</CharactersWithSpaces>
  <SharedDoc>false</SharedDoc>
  <HLinks>
    <vt:vector size="6" baseType="variant">
      <vt:variant>
        <vt:i4>7667779</vt:i4>
      </vt:variant>
      <vt:variant>
        <vt:i4>0</vt:i4>
      </vt:variant>
      <vt:variant>
        <vt:i4>0</vt:i4>
      </vt:variant>
      <vt:variant>
        <vt:i4>5</vt:i4>
      </vt:variant>
      <vt:variant>
        <vt:lpwstr>mailto:DocDowning@att.net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KIDS</dc:title>
  <dc:subject/>
  <dc:creator>Doc</dc:creator>
  <cp:keywords/>
  <cp:lastModifiedBy>Doc Downing</cp:lastModifiedBy>
  <cp:revision>2</cp:revision>
  <cp:lastPrinted>2019-07-01T00:09:00Z</cp:lastPrinted>
  <dcterms:created xsi:type="dcterms:W3CDTF">2020-06-16T18:52:00Z</dcterms:created>
  <dcterms:modified xsi:type="dcterms:W3CDTF">2020-06-16T18:52:00Z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